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5B9" w:rsidRDefault="009D75B9">
      <w:pPr>
        <w:rPr>
          <w:rFonts w:ascii="Times-Roman" w:hAnsi="Times-Roman"/>
          <w:sz w:val="18"/>
        </w:rPr>
      </w:pPr>
    </w:p>
    <w:p w:rsidR="009D75B9" w:rsidRDefault="009D75B9">
      <w:pPr>
        <w:rPr>
          <w:rFonts w:ascii="Times-Roman" w:hAnsi="Times-Roman"/>
          <w:sz w:val="18"/>
        </w:rPr>
      </w:pPr>
    </w:p>
    <w:p w:rsidR="004751D0" w:rsidRPr="004751D0" w:rsidRDefault="004751D0" w:rsidP="004751D0">
      <w:pPr>
        <w:pStyle w:val="Default"/>
        <w:jc w:val="center"/>
        <w:rPr>
          <w:b/>
          <w:sz w:val="28"/>
          <w:szCs w:val="28"/>
        </w:rPr>
      </w:pPr>
      <w:r w:rsidRPr="004751D0">
        <w:rPr>
          <w:b/>
          <w:sz w:val="28"/>
          <w:szCs w:val="28"/>
        </w:rPr>
        <w:t>Merkblatt zum gewerblichen Umgang mit Hühnereiern</w:t>
      </w:r>
    </w:p>
    <w:p w:rsidR="004751D0" w:rsidRDefault="004751D0" w:rsidP="004751D0">
      <w:pPr>
        <w:pStyle w:val="Default"/>
      </w:pPr>
    </w:p>
    <w:p w:rsidR="004751D0" w:rsidRDefault="004751D0" w:rsidP="004751D0">
      <w:pPr>
        <w:pStyle w:val="Default"/>
        <w:rPr>
          <w:sz w:val="20"/>
          <w:szCs w:val="20"/>
        </w:rPr>
      </w:pPr>
    </w:p>
    <w:p w:rsidR="004751D0" w:rsidRDefault="004751D0" w:rsidP="004751D0">
      <w:pPr>
        <w:pStyle w:val="Default"/>
        <w:rPr>
          <w:sz w:val="20"/>
          <w:szCs w:val="20"/>
        </w:rPr>
      </w:pPr>
      <w:r>
        <w:rPr>
          <w:sz w:val="20"/>
          <w:szCs w:val="20"/>
        </w:rPr>
        <w:t>Nachfolgende Erläuterungen basieren auf rechtlichen Mindestanforderungen und gelten für Hühnereier, die beim Geflügelhalter ab Hof, auf örtlichen Märkten oder im Groß- und Einzelhandel angeboten werden.</w:t>
      </w:r>
    </w:p>
    <w:p w:rsidR="004751D0" w:rsidRDefault="004751D0" w:rsidP="004751D0">
      <w:pPr>
        <w:pStyle w:val="Default"/>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237"/>
      </w:tblGrid>
      <w:tr w:rsidR="004751D0" w:rsidTr="004751D0">
        <w:trPr>
          <w:trHeight w:val="75"/>
        </w:trPr>
        <w:tc>
          <w:tcPr>
            <w:tcW w:w="2410"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jc w:val="center"/>
              <w:rPr>
                <w:sz w:val="20"/>
                <w:szCs w:val="20"/>
              </w:rPr>
            </w:pPr>
            <w:r>
              <w:rPr>
                <w:sz w:val="20"/>
                <w:szCs w:val="20"/>
              </w:rPr>
              <w:t>Alter der Hühnereier in Tagen nach Legedatum</w:t>
            </w:r>
          </w:p>
        </w:tc>
        <w:tc>
          <w:tcPr>
            <w:tcW w:w="623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jc w:val="center"/>
              <w:rPr>
                <w:sz w:val="20"/>
                <w:szCs w:val="20"/>
              </w:rPr>
            </w:pPr>
            <w:r>
              <w:rPr>
                <w:sz w:val="20"/>
                <w:szCs w:val="20"/>
              </w:rPr>
              <w:t>Aktion</w:t>
            </w:r>
          </w:p>
        </w:tc>
      </w:tr>
      <w:tr w:rsidR="004751D0" w:rsidTr="004751D0">
        <w:trPr>
          <w:trHeight w:val="93"/>
        </w:trPr>
        <w:tc>
          <w:tcPr>
            <w:tcW w:w="2410"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jc w:val="center"/>
              <w:rPr>
                <w:b/>
                <w:sz w:val="20"/>
                <w:szCs w:val="20"/>
              </w:rPr>
            </w:pPr>
            <w:r>
              <w:rPr>
                <w:b/>
                <w:sz w:val="20"/>
                <w:szCs w:val="20"/>
              </w:rPr>
              <w:t>9. Tag</w:t>
            </w:r>
          </w:p>
        </w:tc>
        <w:tc>
          <w:tcPr>
            <w:tcW w:w="623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rPr>
                <w:b/>
                <w:sz w:val="20"/>
                <w:szCs w:val="20"/>
              </w:rPr>
            </w:pPr>
            <w:r>
              <w:rPr>
                <w:sz w:val="20"/>
                <w:szCs w:val="20"/>
              </w:rPr>
              <w:t>Bis hier Abgabe als „Extra“ oder extra frisch erlaubt (Banderole)</w:t>
            </w:r>
          </w:p>
        </w:tc>
      </w:tr>
      <w:tr w:rsidR="004751D0" w:rsidTr="004751D0">
        <w:trPr>
          <w:trHeight w:val="93"/>
        </w:trPr>
        <w:tc>
          <w:tcPr>
            <w:tcW w:w="2410"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jc w:val="center"/>
              <w:rPr>
                <w:b/>
                <w:sz w:val="20"/>
                <w:szCs w:val="20"/>
              </w:rPr>
            </w:pPr>
            <w:r>
              <w:rPr>
                <w:b/>
                <w:sz w:val="20"/>
                <w:szCs w:val="20"/>
              </w:rPr>
              <w:t>10.Tag</w:t>
            </w:r>
          </w:p>
        </w:tc>
        <w:tc>
          <w:tcPr>
            <w:tcW w:w="623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rPr>
                <w:sz w:val="20"/>
                <w:szCs w:val="20"/>
              </w:rPr>
            </w:pPr>
            <w:r>
              <w:rPr>
                <w:sz w:val="20"/>
                <w:szCs w:val="20"/>
              </w:rPr>
              <w:t>Letzter Tag zum Sortieren, Kennzeichnen und Verpacken</w:t>
            </w:r>
          </w:p>
        </w:tc>
      </w:tr>
      <w:tr w:rsidR="004751D0" w:rsidTr="004751D0">
        <w:trPr>
          <w:trHeight w:val="93"/>
        </w:trPr>
        <w:tc>
          <w:tcPr>
            <w:tcW w:w="2410"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jc w:val="center"/>
              <w:rPr>
                <w:b/>
                <w:sz w:val="20"/>
                <w:szCs w:val="20"/>
              </w:rPr>
            </w:pPr>
            <w:r>
              <w:rPr>
                <w:b/>
                <w:sz w:val="20"/>
                <w:szCs w:val="20"/>
              </w:rPr>
              <w:t>22. Tag</w:t>
            </w:r>
          </w:p>
        </w:tc>
        <w:tc>
          <w:tcPr>
            <w:tcW w:w="623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rPr>
                <w:sz w:val="20"/>
                <w:szCs w:val="20"/>
              </w:rPr>
            </w:pPr>
            <w:r>
              <w:rPr>
                <w:sz w:val="20"/>
                <w:szCs w:val="20"/>
              </w:rPr>
              <w:t xml:space="preserve">Ab hier Abgabe an den Endverbraucher nicht mehr erlaubt </w:t>
            </w:r>
          </w:p>
        </w:tc>
      </w:tr>
      <w:tr w:rsidR="004751D0" w:rsidTr="004751D0">
        <w:trPr>
          <w:trHeight w:val="93"/>
        </w:trPr>
        <w:tc>
          <w:tcPr>
            <w:tcW w:w="2410"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jc w:val="center"/>
              <w:rPr>
                <w:b/>
                <w:sz w:val="20"/>
                <w:szCs w:val="20"/>
              </w:rPr>
            </w:pPr>
            <w:r>
              <w:rPr>
                <w:b/>
                <w:sz w:val="20"/>
                <w:szCs w:val="20"/>
              </w:rPr>
              <w:t>28. Tag</w:t>
            </w:r>
          </w:p>
        </w:tc>
        <w:tc>
          <w:tcPr>
            <w:tcW w:w="623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rPr>
                <w:sz w:val="20"/>
                <w:szCs w:val="20"/>
              </w:rPr>
            </w:pPr>
            <w:r>
              <w:rPr>
                <w:sz w:val="20"/>
                <w:szCs w:val="20"/>
              </w:rPr>
              <w:t>Ende des Mindesthaltbarkeitsdatums</w:t>
            </w:r>
          </w:p>
        </w:tc>
      </w:tr>
    </w:tbl>
    <w:p w:rsidR="004751D0" w:rsidRDefault="004751D0" w:rsidP="004751D0">
      <w:pPr>
        <w:pStyle w:val="Default"/>
      </w:pPr>
    </w:p>
    <w:p w:rsidR="004751D0" w:rsidRDefault="004751D0" w:rsidP="004751D0">
      <w:pPr>
        <w:pStyle w:val="Default"/>
        <w:rPr>
          <w:b/>
          <w:bCs/>
          <w:sz w:val="22"/>
          <w:szCs w:val="22"/>
          <w:u w:val="single"/>
        </w:rPr>
      </w:pPr>
    </w:p>
    <w:p w:rsidR="004751D0" w:rsidRDefault="004751D0" w:rsidP="004751D0">
      <w:pPr>
        <w:pStyle w:val="Default"/>
        <w:rPr>
          <w:sz w:val="22"/>
          <w:szCs w:val="22"/>
          <w:u w:val="single"/>
        </w:rPr>
      </w:pPr>
      <w:r>
        <w:rPr>
          <w:b/>
          <w:bCs/>
          <w:sz w:val="22"/>
          <w:szCs w:val="22"/>
          <w:u w:val="single"/>
        </w:rPr>
        <w:t xml:space="preserve">1. Hygieneanforderungen </w:t>
      </w:r>
    </w:p>
    <w:p w:rsidR="004751D0" w:rsidRDefault="004751D0" w:rsidP="004751D0">
      <w:pPr>
        <w:pStyle w:val="Default"/>
        <w:rPr>
          <w:sz w:val="14"/>
          <w:szCs w:val="20"/>
        </w:rPr>
      </w:pPr>
    </w:p>
    <w:p w:rsidR="004751D0" w:rsidRDefault="004751D0" w:rsidP="004751D0">
      <w:pPr>
        <w:pStyle w:val="Default"/>
        <w:rPr>
          <w:sz w:val="20"/>
          <w:szCs w:val="20"/>
        </w:rPr>
      </w:pPr>
      <w:r>
        <w:rPr>
          <w:sz w:val="20"/>
          <w:szCs w:val="20"/>
        </w:rPr>
        <w:t>Hühnereier sind vom Beginn der Lagerung im Erzeugerbetrieb an bis zur Abgabe an den Verbraucher wie folgt zu behandeln:</w:t>
      </w:r>
    </w:p>
    <w:p w:rsidR="004751D0" w:rsidRDefault="004751D0" w:rsidP="004751D0">
      <w:pPr>
        <w:pStyle w:val="Default"/>
        <w:rPr>
          <w:sz w:val="20"/>
          <w:szCs w:val="20"/>
        </w:rPr>
      </w:pPr>
      <w:r>
        <w:rPr>
          <w:sz w:val="20"/>
          <w:szCs w:val="20"/>
        </w:rPr>
        <w:t xml:space="preserve"> </w:t>
      </w:r>
    </w:p>
    <w:p w:rsidR="004751D0" w:rsidRDefault="004751D0" w:rsidP="004751D0">
      <w:pPr>
        <w:pStyle w:val="Default"/>
        <w:numPr>
          <w:ilvl w:val="1"/>
          <w:numId w:val="37"/>
        </w:numPr>
        <w:spacing w:after="11"/>
        <w:rPr>
          <w:sz w:val="20"/>
          <w:szCs w:val="20"/>
        </w:rPr>
      </w:pPr>
      <w:r>
        <w:rPr>
          <w:sz w:val="20"/>
          <w:szCs w:val="20"/>
        </w:rPr>
        <w:t xml:space="preserve">Die Eier sind sauber, trocken und frei von Fremdgeruch zu halten sowie wirksam vor Stößen und vor Sonneneinstrahlung zu schützen. </w:t>
      </w:r>
    </w:p>
    <w:p w:rsidR="004751D0" w:rsidRDefault="004751D0" w:rsidP="004751D0">
      <w:pPr>
        <w:pStyle w:val="Default"/>
        <w:numPr>
          <w:ilvl w:val="1"/>
          <w:numId w:val="37"/>
        </w:numPr>
        <w:spacing w:after="11"/>
        <w:rPr>
          <w:sz w:val="20"/>
          <w:szCs w:val="20"/>
        </w:rPr>
      </w:pPr>
      <w:r>
        <w:rPr>
          <w:sz w:val="20"/>
          <w:szCs w:val="20"/>
        </w:rPr>
        <w:t xml:space="preserve">Sie sind bei vorzugsweise konstanter Temperatur aufzubewahren und zu befördern, die die hygienische Beschaffenheit der Erzeugnisse am besten gewährleistet. </w:t>
      </w:r>
    </w:p>
    <w:p w:rsidR="004751D0" w:rsidRDefault="004751D0" w:rsidP="004751D0">
      <w:pPr>
        <w:pStyle w:val="Default"/>
        <w:numPr>
          <w:ilvl w:val="1"/>
          <w:numId w:val="37"/>
        </w:numPr>
        <w:spacing w:after="11"/>
        <w:rPr>
          <w:sz w:val="20"/>
          <w:szCs w:val="20"/>
        </w:rPr>
      </w:pPr>
      <w:r>
        <w:rPr>
          <w:sz w:val="20"/>
          <w:szCs w:val="20"/>
        </w:rPr>
        <w:t xml:space="preserve">Sie dürfen nur innerhalb von höchstens 21 Tagen nach dem Legen an den Endverbraucher abgegeben werden. </w:t>
      </w:r>
    </w:p>
    <w:p w:rsidR="004751D0" w:rsidRDefault="004751D0" w:rsidP="004751D0">
      <w:pPr>
        <w:pStyle w:val="Default"/>
        <w:spacing w:after="11"/>
        <w:ind w:left="360"/>
        <w:rPr>
          <w:sz w:val="20"/>
          <w:szCs w:val="20"/>
        </w:rPr>
      </w:pPr>
      <w:r>
        <w:rPr>
          <w:sz w:val="20"/>
          <w:szCs w:val="20"/>
        </w:rPr>
        <w:t xml:space="preserve">Hinweis: Der letzte Verkaufstag (21. Tag nach dem Legen) ist nicht auf der Verpackung angegeben. </w:t>
      </w:r>
    </w:p>
    <w:p w:rsidR="004751D0" w:rsidRDefault="004751D0" w:rsidP="004751D0">
      <w:pPr>
        <w:pStyle w:val="Default"/>
      </w:pPr>
    </w:p>
    <w:p w:rsidR="004751D0" w:rsidRDefault="004751D0" w:rsidP="004751D0">
      <w:pPr>
        <w:pStyle w:val="Default"/>
        <w:rPr>
          <w:b/>
          <w:sz w:val="22"/>
          <w:szCs w:val="22"/>
          <w:u w:val="single"/>
        </w:rPr>
      </w:pPr>
    </w:p>
    <w:p w:rsidR="004751D0" w:rsidRDefault="004751D0" w:rsidP="004751D0">
      <w:pPr>
        <w:pStyle w:val="Default"/>
        <w:rPr>
          <w:b/>
          <w:sz w:val="22"/>
          <w:szCs w:val="22"/>
          <w:u w:val="single"/>
        </w:rPr>
      </w:pPr>
      <w:r>
        <w:rPr>
          <w:b/>
          <w:sz w:val="22"/>
          <w:szCs w:val="22"/>
          <w:u w:val="single"/>
        </w:rPr>
        <w:t xml:space="preserve">2. Kennzeichnungsanforderungen für verpackte Hühnereier </w:t>
      </w:r>
    </w:p>
    <w:p w:rsidR="004751D0" w:rsidRDefault="004751D0" w:rsidP="004751D0">
      <w:pPr>
        <w:pStyle w:val="Default"/>
        <w:rPr>
          <w:sz w:val="22"/>
          <w:szCs w:val="22"/>
        </w:rPr>
      </w:pPr>
    </w:p>
    <w:p w:rsidR="004751D0" w:rsidRDefault="004751D0" w:rsidP="004751D0">
      <w:pPr>
        <w:pStyle w:val="Default"/>
        <w:rPr>
          <w:sz w:val="20"/>
          <w:szCs w:val="20"/>
        </w:rPr>
      </w:pPr>
      <w:r>
        <w:rPr>
          <w:sz w:val="20"/>
          <w:szCs w:val="20"/>
        </w:rPr>
        <w:t>2.1. Auf der Verpackung (deutlich sichtbar und leicht lesbar)</w:t>
      </w:r>
    </w:p>
    <w:p w:rsidR="004751D0" w:rsidRDefault="004751D0" w:rsidP="004751D0">
      <w:pPr>
        <w:pStyle w:val="Default"/>
        <w:numPr>
          <w:ilvl w:val="0"/>
          <w:numId w:val="38"/>
        </w:numPr>
        <w:rPr>
          <w:sz w:val="20"/>
          <w:szCs w:val="20"/>
        </w:rPr>
      </w:pPr>
      <w:r>
        <w:rPr>
          <w:sz w:val="20"/>
          <w:szCs w:val="20"/>
        </w:rPr>
        <w:t xml:space="preserve">Name oder Firma und Anschrift des Betriebes, der die Eier verpackt oder die Verpackung veranlasst hat </w:t>
      </w:r>
    </w:p>
    <w:p w:rsidR="004751D0" w:rsidRDefault="004751D0" w:rsidP="004751D0">
      <w:pPr>
        <w:pStyle w:val="Default"/>
        <w:numPr>
          <w:ilvl w:val="0"/>
          <w:numId w:val="38"/>
        </w:numPr>
        <w:rPr>
          <w:sz w:val="20"/>
          <w:szCs w:val="20"/>
        </w:rPr>
      </w:pPr>
      <w:r>
        <w:rPr>
          <w:sz w:val="20"/>
          <w:szCs w:val="20"/>
        </w:rPr>
        <w:t xml:space="preserve">Nummer der Packstelle </w:t>
      </w:r>
    </w:p>
    <w:p w:rsidR="004751D0" w:rsidRDefault="004751D0" w:rsidP="004751D0">
      <w:pPr>
        <w:pStyle w:val="Default"/>
        <w:numPr>
          <w:ilvl w:val="0"/>
          <w:numId w:val="38"/>
        </w:numPr>
        <w:rPr>
          <w:sz w:val="20"/>
          <w:szCs w:val="20"/>
        </w:rPr>
      </w:pPr>
      <w:r>
        <w:rPr>
          <w:sz w:val="20"/>
          <w:szCs w:val="20"/>
        </w:rPr>
        <w:t xml:space="preserve">Güteklasse </w:t>
      </w:r>
    </w:p>
    <w:p w:rsidR="004751D0" w:rsidRDefault="004751D0" w:rsidP="004751D0">
      <w:pPr>
        <w:pStyle w:val="Default"/>
        <w:numPr>
          <w:ilvl w:val="0"/>
          <w:numId w:val="38"/>
        </w:numPr>
        <w:rPr>
          <w:sz w:val="20"/>
          <w:szCs w:val="20"/>
        </w:rPr>
      </w:pPr>
      <w:r>
        <w:rPr>
          <w:sz w:val="20"/>
          <w:szCs w:val="20"/>
        </w:rPr>
        <w:t xml:space="preserve">Gewichtsklasse </w:t>
      </w:r>
    </w:p>
    <w:p w:rsidR="004751D0" w:rsidRDefault="004751D0" w:rsidP="004751D0">
      <w:pPr>
        <w:pStyle w:val="Default"/>
        <w:numPr>
          <w:ilvl w:val="0"/>
          <w:numId w:val="38"/>
        </w:numPr>
        <w:rPr>
          <w:sz w:val="20"/>
          <w:szCs w:val="20"/>
        </w:rPr>
      </w:pPr>
      <w:r>
        <w:rPr>
          <w:sz w:val="20"/>
          <w:szCs w:val="20"/>
        </w:rPr>
        <w:t xml:space="preserve">Anzahl der verpackten Eier </w:t>
      </w:r>
    </w:p>
    <w:p w:rsidR="004751D0" w:rsidRDefault="004751D0" w:rsidP="004751D0">
      <w:pPr>
        <w:pStyle w:val="Default"/>
        <w:numPr>
          <w:ilvl w:val="0"/>
          <w:numId w:val="38"/>
        </w:numPr>
        <w:rPr>
          <w:sz w:val="20"/>
          <w:szCs w:val="20"/>
        </w:rPr>
      </w:pPr>
      <w:r>
        <w:rPr>
          <w:sz w:val="20"/>
          <w:szCs w:val="20"/>
        </w:rPr>
        <w:t xml:space="preserve">Mindesthaltbarkeitsdatum (darf max. 28 Tage nach dem Legen nicht überschreiten) </w:t>
      </w:r>
    </w:p>
    <w:p w:rsidR="004751D0" w:rsidRDefault="004751D0" w:rsidP="004751D0">
      <w:pPr>
        <w:pStyle w:val="Default"/>
        <w:numPr>
          <w:ilvl w:val="0"/>
          <w:numId w:val="38"/>
        </w:numPr>
        <w:rPr>
          <w:sz w:val="20"/>
          <w:szCs w:val="20"/>
        </w:rPr>
      </w:pPr>
      <w:r>
        <w:rPr>
          <w:sz w:val="20"/>
          <w:szCs w:val="20"/>
        </w:rPr>
        <w:t xml:space="preserve">Ursprungsland, wenn ohne diese Angabe eine Irreführung des Verbrauchers möglich wäre </w:t>
      </w:r>
    </w:p>
    <w:p w:rsidR="004751D0" w:rsidRDefault="004751D0" w:rsidP="004751D0">
      <w:pPr>
        <w:pStyle w:val="Default"/>
        <w:numPr>
          <w:ilvl w:val="0"/>
          <w:numId w:val="38"/>
        </w:numPr>
        <w:rPr>
          <w:sz w:val="20"/>
          <w:szCs w:val="20"/>
        </w:rPr>
      </w:pPr>
      <w:r>
        <w:rPr>
          <w:sz w:val="20"/>
          <w:szCs w:val="20"/>
        </w:rPr>
        <w:t xml:space="preserve">Verbraucherhinweis </w:t>
      </w:r>
      <w:r>
        <w:rPr>
          <w:b/>
          <w:bCs/>
          <w:sz w:val="20"/>
          <w:szCs w:val="20"/>
        </w:rPr>
        <w:t xml:space="preserve">(Nach dem Kauf bei Kühlschranktemperatur lagern) </w:t>
      </w:r>
    </w:p>
    <w:p w:rsidR="004751D0" w:rsidRDefault="004751D0" w:rsidP="004751D0">
      <w:pPr>
        <w:pStyle w:val="Default"/>
        <w:numPr>
          <w:ilvl w:val="0"/>
          <w:numId w:val="38"/>
        </w:numPr>
        <w:rPr>
          <w:sz w:val="20"/>
          <w:szCs w:val="20"/>
        </w:rPr>
      </w:pPr>
      <w:r>
        <w:rPr>
          <w:sz w:val="20"/>
          <w:szCs w:val="20"/>
        </w:rPr>
        <w:t xml:space="preserve">Angabe der Haltungsart </w:t>
      </w:r>
    </w:p>
    <w:p w:rsidR="004751D0" w:rsidRDefault="004751D0" w:rsidP="004751D0">
      <w:pPr>
        <w:pStyle w:val="Default"/>
        <w:numPr>
          <w:ilvl w:val="0"/>
          <w:numId w:val="38"/>
        </w:numPr>
        <w:rPr>
          <w:sz w:val="20"/>
          <w:szCs w:val="20"/>
        </w:rPr>
      </w:pPr>
      <w:r>
        <w:rPr>
          <w:sz w:val="20"/>
          <w:szCs w:val="20"/>
        </w:rPr>
        <w:t xml:space="preserve">Erläuterung Erzeugercode (auch auf der Innenseite der Verpackungen möglich) </w:t>
      </w:r>
    </w:p>
    <w:p w:rsidR="004751D0" w:rsidRDefault="004751D0" w:rsidP="004751D0">
      <w:pPr>
        <w:pStyle w:val="Default"/>
        <w:rPr>
          <w:sz w:val="20"/>
          <w:szCs w:val="20"/>
        </w:rPr>
      </w:pPr>
    </w:p>
    <w:p w:rsidR="004751D0" w:rsidRDefault="004751D0" w:rsidP="004751D0">
      <w:pPr>
        <w:pStyle w:val="Default"/>
        <w:rPr>
          <w:sz w:val="20"/>
          <w:szCs w:val="20"/>
        </w:rPr>
      </w:pPr>
      <w:r>
        <w:rPr>
          <w:sz w:val="20"/>
          <w:szCs w:val="20"/>
        </w:rPr>
        <w:t>2.2. Auf dem Ei (deutlich sichtbar und leicht lesbar und mind. 2 mm hoch)</w:t>
      </w:r>
    </w:p>
    <w:p w:rsidR="004751D0" w:rsidRDefault="004751D0" w:rsidP="004751D0">
      <w:pPr>
        <w:pStyle w:val="Default"/>
        <w:numPr>
          <w:ilvl w:val="0"/>
          <w:numId w:val="39"/>
        </w:numPr>
        <w:rPr>
          <w:sz w:val="20"/>
          <w:szCs w:val="20"/>
        </w:rPr>
      </w:pPr>
      <w:r>
        <w:rPr>
          <w:sz w:val="20"/>
          <w:szCs w:val="20"/>
        </w:rPr>
        <w:t>Erzeugercode (Hinweis: Registrierung beim LAVES - Dez. 43 - erforderlich)</w:t>
      </w:r>
    </w:p>
    <w:p w:rsidR="004751D0" w:rsidRDefault="004751D0" w:rsidP="004751D0">
      <w:pPr>
        <w:pStyle w:val="Default"/>
      </w:pPr>
    </w:p>
    <w:p w:rsidR="004751D0" w:rsidRDefault="004751D0" w:rsidP="004751D0">
      <w:pPr>
        <w:pStyle w:val="Default"/>
      </w:pPr>
    </w:p>
    <w:p w:rsidR="004751D0" w:rsidRDefault="004751D0" w:rsidP="004751D0">
      <w:pPr>
        <w:pStyle w:val="Default"/>
      </w:pPr>
    </w:p>
    <w:p w:rsidR="004751D0" w:rsidRDefault="004751D0" w:rsidP="004751D0">
      <w:pPr>
        <w:pStyle w:val="Default"/>
      </w:pPr>
    </w:p>
    <w:p w:rsidR="004751D0" w:rsidRDefault="004751D0" w:rsidP="004751D0">
      <w:pPr>
        <w:pStyle w:val="Default"/>
      </w:pPr>
    </w:p>
    <w:p w:rsidR="004751D0" w:rsidRDefault="004751D0" w:rsidP="004751D0">
      <w:pPr>
        <w:pStyle w:val="Default"/>
      </w:pPr>
    </w:p>
    <w:p w:rsidR="004751D0" w:rsidRDefault="004751D0" w:rsidP="004751D0">
      <w:pPr>
        <w:pStyle w:val="Default"/>
      </w:pPr>
    </w:p>
    <w:p w:rsidR="004751D0" w:rsidRDefault="004751D0" w:rsidP="004751D0">
      <w:pPr>
        <w:pStyle w:val="Default"/>
      </w:pPr>
    </w:p>
    <w:p w:rsidR="004751D0" w:rsidRDefault="004751D0" w:rsidP="004751D0">
      <w:pPr>
        <w:pStyle w:val="Default"/>
        <w:rPr>
          <w:b/>
          <w:sz w:val="22"/>
          <w:szCs w:val="22"/>
          <w:u w:val="single"/>
        </w:rPr>
      </w:pPr>
    </w:p>
    <w:p w:rsidR="004751D0" w:rsidRDefault="004751D0" w:rsidP="004751D0">
      <w:pPr>
        <w:pStyle w:val="Default"/>
        <w:rPr>
          <w:b/>
          <w:sz w:val="22"/>
          <w:szCs w:val="22"/>
          <w:u w:val="single"/>
        </w:rPr>
      </w:pPr>
    </w:p>
    <w:p w:rsidR="004751D0" w:rsidRDefault="004751D0" w:rsidP="004751D0">
      <w:pPr>
        <w:pStyle w:val="Default"/>
        <w:rPr>
          <w:b/>
          <w:sz w:val="22"/>
          <w:szCs w:val="22"/>
          <w:u w:val="single"/>
        </w:rPr>
      </w:pPr>
      <w:r>
        <w:rPr>
          <w:b/>
          <w:sz w:val="22"/>
          <w:szCs w:val="22"/>
          <w:u w:val="single"/>
        </w:rPr>
        <w:t xml:space="preserve">3. Kennzeichnungsanforderungen für den Lose-Verkauf von Hühnereiern </w:t>
      </w:r>
    </w:p>
    <w:p w:rsidR="004751D0" w:rsidRDefault="004751D0" w:rsidP="004751D0">
      <w:pPr>
        <w:pStyle w:val="Default"/>
        <w:rPr>
          <w:sz w:val="20"/>
          <w:szCs w:val="20"/>
        </w:rPr>
      </w:pPr>
    </w:p>
    <w:p w:rsidR="004751D0" w:rsidRDefault="004751D0" w:rsidP="004751D0">
      <w:pPr>
        <w:pStyle w:val="Default"/>
        <w:rPr>
          <w:sz w:val="20"/>
          <w:szCs w:val="20"/>
        </w:rPr>
      </w:pPr>
      <w:r>
        <w:rPr>
          <w:sz w:val="20"/>
          <w:szCs w:val="20"/>
        </w:rPr>
        <w:t>Die Angaben sind deutlich sichtbar für den Verbraucher anzubringen.</w:t>
      </w:r>
    </w:p>
    <w:p w:rsidR="004751D0" w:rsidRDefault="004751D0" w:rsidP="004751D0">
      <w:pPr>
        <w:pStyle w:val="Default"/>
        <w:rPr>
          <w:sz w:val="20"/>
          <w:szCs w:val="20"/>
        </w:rPr>
      </w:pPr>
      <w:r>
        <w:rPr>
          <w:sz w:val="20"/>
          <w:szCs w:val="20"/>
        </w:rPr>
        <w:t xml:space="preserve"> </w:t>
      </w:r>
    </w:p>
    <w:p w:rsidR="004751D0" w:rsidRDefault="004751D0" w:rsidP="004751D0">
      <w:pPr>
        <w:pStyle w:val="Default"/>
        <w:rPr>
          <w:sz w:val="20"/>
          <w:szCs w:val="20"/>
        </w:rPr>
      </w:pPr>
    </w:p>
    <w:p w:rsidR="004751D0" w:rsidRDefault="004751D0" w:rsidP="004751D0">
      <w:pPr>
        <w:pStyle w:val="Default"/>
        <w:rPr>
          <w:sz w:val="20"/>
          <w:szCs w:val="20"/>
        </w:rPr>
      </w:pPr>
      <w:r>
        <w:rPr>
          <w:sz w:val="20"/>
          <w:szCs w:val="20"/>
        </w:rPr>
        <w:t>3.1 SORTIERT (Hinweis: Packstellenzulassung  über das LAVES – Dez. 43 - erforderlich)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087"/>
      </w:tblGrid>
      <w:tr w:rsidR="004751D0" w:rsidTr="004751D0">
        <w:trPr>
          <w:trHeight w:val="941"/>
        </w:trPr>
        <w:tc>
          <w:tcPr>
            <w:tcW w:w="2093" w:type="dxa"/>
            <w:tcBorders>
              <w:top w:val="single" w:sz="4" w:space="0" w:color="auto"/>
              <w:left w:val="single" w:sz="4" w:space="0" w:color="auto"/>
              <w:bottom w:val="single" w:sz="4" w:space="0" w:color="auto"/>
              <w:right w:val="single" w:sz="4" w:space="0" w:color="auto"/>
            </w:tcBorders>
            <w:vAlign w:val="center"/>
            <w:hideMark/>
          </w:tcPr>
          <w:p w:rsidR="004751D0" w:rsidRDefault="004751D0">
            <w:pPr>
              <w:pStyle w:val="Default"/>
              <w:spacing w:line="276" w:lineRule="auto"/>
              <w:rPr>
                <w:sz w:val="20"/>
                <w:szCs w:val="20"/>
              </w:rPr>
            </w:pPr>
            <w:r>
              <w:rPr>
                <w:sz w:val="20"/>
                <w:szCs w:val="20"/>
              </w:rPr>
              <w:t>Bei Abgabe an En</w:t>
            </w:r>
            <w:r>
              <w:rPr>
                <w:sz w:val="20"/>
                <w:szCs w:val="20"/>
              </w:rPr>
              <w:t>d</w:t>
            </w:r>
            <w:r>
              <w:rPr>
                <w:sz w:val="20"/>
                <w:szCs w:val="20"/>
              </w:rPr>
              <w:t>verbraucher, Einze</w:t>
            </w:r>
            <w:r>
              <w:rPr>
                <w:sz w:val="20"/>
                <w:szCs w:val="20"/>
              </w:rPr>
              <w:t>l</w:t>
            </w:r>
            <w:r>
              <w:rPr>
                <w:sz w:val="20"/>
                <w:szCs w:val="20"/>
              </w:rPr>
              <w:t xml:space="preserve">handel, Großhandel, Abgabe über einen Automaten etc. </w:t>
            </w:r>
          </w:p>
        </w:tc>
        <w:tc>
          <w:tcPr>
            <w:tcW w:w="708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rPr>
                <w:sz w:val="20"/>
                <w:szCs w:val="20"/>
              </w:rPr>
            </w:pPr>
            <w:r>
              <w:rPr>
                <w:b/>
                <w:bCs/>
                <w:sz w:val="20"/>
                <w:szCs w:val="20"/>
              </w:rPr>
              <w:t xml:space="preserve">Auf einem Schild auf oder neben der Ware oder einem Begleitzettel: </w:t>
            </w:r>
          </w:p>
          <w:p w:rsidR="004751D0" w:rsidRDefault="004751D0" w:rsidP="004751D0">
            <w:pPr>
              <w:pStyle w:val="Default"/>
              <w:numPr>
                <w:ilvl w:val="0"/>
                <w:numId w:val="39"/>
              </w:numPr>
              <w:spacing w:line="276" w:lineRule="auto"/>
              <w:rPr>
                <w:sz w:val="20"/>
                <w:szCs w:val="20"/>
              </w:rPr>
            </w:pPr>
            <w:r>
              <w:rPr>
                <w:sz w:val="20"/>
                <w:szCs w:val="20"/>
              </w:rPr>
              <w:t xml:space="preserve">Güteklasse </w:t>
            </w:r>
          </w:p>
          <w:p w:rsidR="004751D0" w:rsidRDefault="004751D0" w:rsidP="004751D0">
            <w:pPr>
              <w:pStyle w:val="Default"/>
              <w:numPr>
                <w:ilvl w:val="0"/>
                <w:numId w:val="39"/>
              </w:numPr>
              <w:spacing w:line="276" w:lineRule="auto"/>
              <w:rPr>
                <w:sz w:val="20"/>
                <w:szCs w:val="20"/>
              </w:rPr>
            </w:pPr>
            <w:r>
              <w:rPr>
                <w:sz w:val="20"/>
                <w:szCs w:val="20"/>
              </w:rPr>
              <w:t xml:space="preserve">Gewichtsklasse </w:t>
            </w:r>
          </w:p>
          <w:p w:rsidR="004751D0" w:rsidRDefault="004751D0" w:rsidP="004751D0">
            <w:pPr>
              <w:pStyle w:val="Default"/>
              <w:numPr>
                <w:ilvl w:val="0"/>
                <w:numId w:val="39"/>
              </w:numPr>
              <w:spacing w:line="276" w:lineRule="auto"/>
              <w:rPr>
                <w:sz w:val="20"/>
                <w:szCs w:val="20"/>
              </w:rPr>
            </w:pPr>
            <w:r>
              <w:rPr>
                <w:sz w:val="20"/>
                <w:szCs w:val="20"/>
              </w:rPr>
              <w:t xml:space="preserve">Angabe der Haltungsart </w:t>
            </w:r>
          </w:p>
          <w:p w:rsidR="004751D0" w:rsidRDefault="004751D0" w:rsidP="004751D0">
            <w:pPr>
              <w:pStyle w:val="Default"/>
              <w:numPr>
                <w:ilvl w:val="0"/>
                <w:numId w:val="39"/>
              </w:numPr>
              <w:spacing w:line="276" w:lineRule="auto"/>
              <w:rPr>
                <w:sz w:val="20"/>
                <w:szCs w:val="20"/>
              </w:rPr>
            </w:pPr>
            <w:r>
              <w:rPr>
                <w:sz w:val="20"/>
                <w:szCs w:val="20"/>
              </w:rPr>
              <w:t xml:space="preserve">Mindesthaltbarkeitsdatum (max. 28 Tage nach dem Legen) </w:t>
            </w:r>
          </w:p>
          <w:p w:rsidR="004751D0" w:rsidRDefault="004751D0" w:rsidP="004751D0">
            <w:pPr>
              <w:pStyle w:val="Default"/>
              <w:numPr>
                <w:ilvl w:val="0"/>
                <w:numId w:val="39"/>
              </w:numPr>
              <w:spacing w:line="276" w:lineRule="auto"/>
              <w:rPr>
                <w:sz w:val="20"/>
                <w:szCs w:val="20"/>
              </w:rPr>
            </w:pPr>
            <w:r>
              <w:rPr>
                <w:sz w:val="20"/>
                <w:szCs w:val="20"/>
              </w:rPr>
              <w:t xml:space="preserve">Erläuterung des Erzeugercodes </w:t>
            </w:r>
          </w:p>
          <w:p w:rsidR="004751D0" w:rsidRDefault="004751D0">
            <w:pPr>
              <w:pStyle w:val="Default"/>
              <w:spacing w:line="276" w:lineRule="auto"/>
              <w:rPr>
                <w:sz w:val="20"/>
                <w:szCs w:val="20"/>
              </w:rPr>
            </w:pPr>
            <w:r>
              <w:rPr>
                <w:b/>
                <w:bCs/>
                <w:sz w:val="20"/>
                <w:szCs w:val="20"/>
              </w:rPr>
              <w:t xml:space="preserve">Auf dem Ei: </w:t>
            </w:r>
          </w:p>
          <w:p w:rsidR="004751D0" w:rsidRDefault="004751D0" w:rsidP="004751D0">
            <w:pPr>
              <w:pStyle w:val="Default"/>
              <w:numPr>
                <w:ilvl w:val="0"/>
                <w:numId w:val="40"/>
              </w:numPr>
              <w:spacing w:line="276" w:lineRule="auto"/>
              <w:rPr>
                <w:sz w:val="20"/>
                <w:szCs w:val="20"/>
              </w:rPr>
            </w:pPr>
            <w:r>
              <w:rPr>
                <w:sz w:val="20"/>
                <w:szCs w:val="20"/>
              </w:rPr>
              <w:t xml:space="preserve">Erzeugercode </w:t>
            </w:r>
          </w:p>
        </w:tc>
      </w:tr>
    </w:tbl>
    <w:p w:rsidR="004751D0" w:rsidRDefault="004751D0" w:rsidP="004751D0">
      <w:pPr>
        <w:rPr>
          <w:rFonts w:cstheme="minorBidi"/>
          <w:sz w:val="20"/>
          <w:szCs w:val="20"/>
          <w:lang w:eastAsia="en-US"/>
        </w:rPr>
      </w:pPr>
    </w:p>
    <w:p w:rsidR="004751D0" w:rsidRDefault="004751D0" w:rsidP="004751D0">
      <w:pPr>
        <w:rPr>
          <w:sz w:val="20"/>
          <w:szCs w:val="20"/>
        </w:rPr>
      </w:pPr>
    </w:p>
    <w:p w:rsidR="004751D0" w:rsidRDefault="004751D0" w:rsidP="004751D0">
      <w:pPr>
        <w:rPr>
          <w:sz w:val="20"/>
          <w:szCs w:val="20"/>
        </w:rPr>
      </w:pPr>
      <w:r>
        <w:rPr>
          <w:sz w:val="20"/>
          <w:szCs w:val="20"/>
        </w:rPr>
        <w:t>3.2 UNSORTIERT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087"/>
      </w:tblGrid>
      <w:tr w:rsidR="004751D0" w:rsidTr="004751D0">
        <w:trPr>
          <w:trHeight w:val="1746"/>
        </w:trPr>
        <w:tc>
          <w:tcPr>
            <w:tcW w:w="2093" w:type="dxa"/>
            <w:tcBorders>
              <w:top w:val="single" w:sz="4" w:space="0" w:color="auto"/>
              <w:left w:val="single" w:sz="4" w:space="0" w:color="auto"/>
              <w:bottom w:val="single" w:sz="4" w:space="0" w:color="auto"/>
              <w:right w:val="single" w:sz="4" w:space="0" w:color="auto"/>
            </w:tcBorders>
            <w:vAlign w:val="center"/>
            <w:hideMark/>
          </w:tcPr>
          <w:p w:rsidR="004751D0" w:rsidRDefault="004751D0">
            <w:pPr>
              <w:pStyle w:val="Default"/>
              <w:spacing w:line="276" w:lineRule="auto"/>
              <w:rPr>
                <w:sz w:val="20"/>
                <w:szCs w:val="20"/>
              </w:rPr>
            </w:pPr>
            <w:r>
              <w:rPr>
                <w:sz w:val="20"/>
                <w:szCs w:val="20"/>
              </w:rPr>
              <w:t>Nur Abgabe durch Erzeuger an den Endverbraucher bei Abgabe ab Produkt</w:t>
            </w:r>
            <w:r>
              <w:rPr>
                <w:sz w:val="20"/>
                <w:szCs w:val="20"/>
              </w:rPr>
              <w:t>i</w:t>
            </w:r>
            <w:r>
              <w:rPr>
                <w:sz w:val="20"/>
                <w:szCs w:val="20"/>
              </w:rPr>
              <w:t>onsstätte oder beim Verkauf an der Tür</w:t>
            </w:r>
          </w:p>
        </w:tc>
        <w:tc>
          <w:tcPr>
            <w:tcW w:w="7087" w:type="dxa"/>
            <w:tcBorders>
              <w:top w:val="single" w:sz="4" w:space="0" w:color="auto"/>
              <w:left w:val="single" w:sz="4" w:space="0" w:color="auto"/>
              <w:bottom w:val="single" w:sz="4" w:space="0" w:color="auto"/>
              <w:right w:val="single" w:sz="4" w:space="0" w:color="auto"/>
            </w:tcBorders>
          </w:tcPr>
          <w:p w:rsidR="004751D0" w:rsidRDefault="004751D0">
            <w:pPr>
              <w:pStyle w:val="Default"/>
              <w:spacing w:line="276" w:lineRule="auto"/>
              <w:rPr>
                <w:sz w:val="20"/>
                <w:szCs w:val="20"/>
              </w:rPr>
            </w:pPr>
            <w:r>
              <w:rPr>
                <w:sz w:val="20"/>
                <w:szCs w:val="20"/>
              </w:rPr>
              <w:t xml:space="preserve">Erzeugerprivilegierung: keine rechtlichen Mindestanforderungen </w:t>
            </w:r>
          </w:p>
          <w:p w:rsidR="004751D0" w:rsidRDefault="004751D0">
            <w:pPr>
              <w:pStyle w:val="Default"/>
              <w:spacing w:line="276" w:lineRule="auto"/>
              <w:rPr>
                <w:sz w:val="20"/>
                <w:szCs w:val="20"/>
              </w:rPr>
            </w:pPr>
          </w:p>
          <w:p w:rsidR="004751D0" w:rsidRDefault="004751D0">
            <w:pPr>
              <w:pStyle w:val="Default"/>
              <w:spacing w:line="276" w:lineRule="auto"/>
              <w:rPr>
                <w:i/>
                <w:sz w:val="20"/>
                <w:szCs w:val="20"/>
              </w:rPr>
            </w:pPr>
            <w:r>
              <w:rPr>
                <w:i/>
                <w:sz w:val="18"/>
                <w:szCs w:val="20"/>
              </w:rPr>
              <w:t>Hinweis: Sinnvoll aber nicht zwingend vorgeschrieben: die Angabe des Mindesthal</w:t>
            </w:r>
            <w:r>
              <w:rPr>
                <w:i/>
                <w:sz w:val="18"/>
                <w:szCs w:val="20"/>
              </w:rPr>
              <w:t>t</w:t>
            </w:r>
            <w:r>
              <w:rPr>
                <w:i/>
                <w:sz w:val="18"/>
                <w:szCs w:val="20"/>
              </w:rPr>
              <w:t>barkeitsdatums (max. 28 Tage)  und der Haltungsart auf einem Schild neben der Ware oder auf Begleitzettel.</w:t>
            </w:r>
          </w:p>
        </w:tc>
      </w:tr>
      <w:tr w:rsidR="004751D0" w:rsidTr="004751D0">
        <w:trPr>
          <w:trHeight w:val="1274"/>
        </w:trPr>
        <w:tc>
          <w:tcPr>
            <w:tcW w:w="2093" w:type="dxa"/>
            <w:tcBorders>
              <w:top w:val="single" w:sz="4" w:space="0" w:color="auto"/>
              <w:left w:val="single" w:sz="4" w:space="0" w:color="auto"/>
              <w:bottom w:val="single" w:sz="4" w:space="0" w:color="auto"/>
              <w:right w:val="single" w:sz="4" w:space="0" w:color="auto"/>
            </w:tcBorders>
            <w:vAlign w:val="center"/>
            <w:hideMark/>
          </w:tcPr>
          <w:p w:rsidR="004751D0" w:rsidRDefault="004751D0">
            <w:pPr>
              <w:pStyle w:val="Default"/>
              <w:spacing w:line="276" w:lineRule="auto"/>
              <w:rPr>
                <w:sz w:val="20"/>
                <w:szCs w:val="20"/>
              </w:rPr>
            </w:pPr>
            <w:r>
              <w:rPr>
                <w:sz w:val="20"/>
                <w:szCs w:val="20"/>
              </w:rPr>
              <w:t>Nur Abgabe an den Endverbraucher auf</w:t>
            </w:r>
          </w:p>
          <w:p w:rsidR="004751D0" w:rsidRDefault="004751D0">
            <w:pPr>
              <w:pStyle w:val="Default"/>
              <w:spacing w:line="276" w:lineRule="auto"/>
              <w:rPr>
                <w:sz w:val="20"/>
                <w:szCs w:val="20"/>
              </w:rPr>
            </w:pPr>
            <w:r>
              <w:rPr>
                <w:sz w:val="20"/>
                <w:szCs w:val="20"/>
              </w:rPr>
              <w:t>örtlichem öffentl</w:t>
            </w:r>
            <w:r>
              <w:rPr>
                <w:sz w:val="20"/>
                <w:szCs w:val="20"/>
              </w:rPr>
              <w:t>i</w:t>
            </w:r>
            <w:r>
              <w:rPr>
                <w:sz w:val="20"/>
                <w:szCs w:val="20"/>
              </w:rPr>
              <w:t xml:space="preserve">chen Markt </w:t>
            </w:r>
            <w:r>
              <w:rPr>
                <w:sz w:val="20"/>
                <w:szCs w:val="20"/>
              </w:rPr>
              <w:br/>
              <w:t xml:space="preserve">(z. B. Wochenmarkt) </w:t>
            </w:r>
          </w:p>
        </w:tc>
        <w:tc>
          <w:tcPr>
            <w:tcW w:w="708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rPr>
                <w:sz w:val="20"/>
                <w:szCs w:val="20"/>
              </w:rPr>
            </w:pPr>
            <w:r>
              <w:rPr>
                <w:b/>
                <w:bCs/>
                <w:sz w:val="20"/>
                <w:szCs w:val="20"/>
              </w:rPr>
              <w:t xml:space="preserve">Auf dem Ei: </w:t>
            </w:r>
          </w:p>
          <w:p w:rsidR="004751D0" w:rsidRDefault="004751D0" w:rsidP="004751D0">
            <w:pPr>
              <w:pStyle w:val="Default"/>
              <w:numPr>
                <w:ilvl w:val="0"/>
                <w:numId w:val="41"/>
              </w:numPr>
              <w:spacing w:line="276" w:lineRule="auto"/>
              <w:rPr>
                <w:sz w:val="20"/>
                <w:szCs w:val="20"/>
              </w:rPr>
            </w:pPr>
            <w:r>
              <w:rPr>
                <w:sz w:val="20"/>
                <w:szCs w:val="20"/>
              </w:rPr>
              <w:t xml:space="preserve">Erzeugercode </w:t>
            </w:r>
            <w:r>
              <w:rPr>
                <w:sz w:val="20"/>
                <w:szCs w:val="20"/>
              </w:rPr>
              <w:br/>
            </w:r>
          </w:p>
          <w:p w:rsidR="004751D0" w:rsidRDefault="004751D0">
            <w:pPr>
              <w:pStyle w:val="Default"/>
              <w:spacing w:line="276" w:lineRule="auto"/>
              <w:rPr>
                <w:i/>
                <w:sz w:val="20"/>
                <w:szCs w:val="20"/>
              </w:rPr>
            </w:pPr>
            <w:r>
              <w:rPr>
                <w:i/>
                <w:sz w:val="18"/>
                <w:szCs w:val="20"/>
              </w:rPr>
              <w:t>Hinweis: Sinnvoll aber nicht zwingend vorgeschrieben: die Angabe des Mindesthal</w:t>
            </w:r>
            <w:r>
              <w:rPr>
                <w:i/>
                <w:sz w:val="18"/>
                <w:szCs w:val="20"/>
              </w:rPr>
              <w:t>t</w:t>
            </w:r>
            <w:r>
              <w:rPr>
                <w:i/>
                <w:sz w:val="18"/>
                <w:szCs w:val="20"/>
              </w:rPr>
              <w:t>barkeitsdatums (max. 28 Tage) und der Haltungsart sowie Erläuterung des Erzeuge</w:t>
            </w:r>
            <w:r>
              <w:rPr>
                <w:i/>
                <w:sz w:val="18"/>
                <w:szCs w:val="20"/>
              </w:rPr>
              <w:t>r</w:t>
            </w:r>
            <w:r>
              <w:rPr>
                <w:i/>
                <w:sz w:val="18"/>
                <w:szCs w:val="20"/>
              </w:rPr>
              <w:t>codes auf einem Schild neben der Ware oder auf Begleitzettel.</w:t>
            </w:r>
          </w:p>
        </w:tc>
      </w:tr>
      <w:tr w:rsidR="004751D0" w:rsidTr="004751D0">
        <w:trPr>
          <w:trHeight w:val="697"/>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rsidR="004751D0" w:rsidRDefault="004751D0">
            <w:pPr>
              <w:pStyle w:val="Default"/>
              <w:spacing w:line="276" w:lineRule="auto"/>
              <w:ind w:left="34"/>
              <w:rPr>
                <w:bCs/>
                <w:sz w:val="20"/>
                <w:szCs w:val="20"/>
              </w:rPr>
            </w:pPr>
            <w:r>
              <w:rPr>
                <w:sz w:val="20"/>
              </w:rPr>
              <w:t>Die o.a. unsortierten Abgaben an den Endverbraucher (an der Tür bzw. auf dem öffentlichen Markt) sind  nur im Erzeugungsgebiet, also im Umkreis bis 100km um die Produktionsstätte zulässig.</w:t>
            </w:r>
          </w:p>
        </w:tc>
      </w:tr>
      <w:tr w:rsidR="004751D0" w:rsidTr="004751D0">
        <w:trPr>
          <w:trHeight w:val="847"/>
        </w:trPr>
        <w:tc>
          <w:tcPr>
            <w:tcW w:w="2093" w:type="dxa"/>
            <w:tcBorders>
              <w:top w:val="single" w:sz="4" w:space="0" w:color="auto"/>
              <w:left w:val="single" w:sz="4" w:space="0" w:color="auto"/>
              <w:bottom w:val="single" w:sz="4" w:space="0" w:color="auto"/>
              <w:right w:val="single" w:sz="4" w:space="0" w:color="auto"/>
            </w:tcBorders>
            <w:vAlign w:val="center"/>
            <w:hideMark/>
          </w:tcPr>
          <w:p w:rsidR="004751D0" w:rsidRDefault="004751D0">
            <w:pPr>
              <w:pStyle w:val="Default"/>
              <w:spacing w:line="276" w:lineRule="auto"/>
              <w:rPr>
                <w:sz w:val="20"/>
                <w:szCs w:val="20"/>
              </w:rPr>
            </w:pPr>
            <w:r>
              <w:rPr>
                <w:sz w:val="20"/>
                <w:szCs w:val="20"/>
              </w:rPr>
              <w:t>Als Rohware an eine Eierpackstelle</w:t>
            </w:r>
          </w:p>
        </w:tc>
        <w:tc>
          <w:tcPr>
            <w:tcW w:w="7087" w:type="dxa"/>
            <w:tcBorders>
              <w:top w:val="single" w:sz="4" w:space="0" w:color="auto"/>
              <w:left w:val="single" w:sz="4" w:space="0" w:color="auto"/>
              <w:bottom w:val="single" w:sz="4" w:space="0" w:color="auto"/>
              <w:right w:val="single" w:sz="4" w:space="0" w:color="auto"/>
            </w:tcBorders>
            <w:hideMark/>
          </w:tcPr>
          <w:p w:rsidR="004751D0" w:rsidRDefault="004751D0">
            <w:pPr>
              <w:pStyle w:val="Default"/>
              <w:spacing w:line="276" w:lineRule="auto"/>
              <w:ind w:left="34"/>
              <w:rPr>
                <w:b/>
                <w:bCs/>
                <w:sz w:val="20"/>
                <w:szCs w:val="20"/>
              </w:rPr>
            </w:pPr>
            <w:r>
              <w:rPr>
                <w:b/>
                <w:bCs/>
                <w:sz w:val="20"/>
                <w:szCs w:val="20"/>
              </w:rPr>
              <w:t>Auf einem Etikett an der Transportverpackung und auf den Begleitp</w:t>
            </w:r>
            <w:r>
              <w:rPr>
                <w:b/>
                <w:bCs/>
                <w:sz w:val="20"/>
                <w:szCs w:val="20"/>
              </w:rPr>
              <w:t>a</w:t>
            </w:r>
            <w:r>
              <w:rPr>
                <w:b/>
                <w:bCs/>
                <w:sz w:val="20"/>
                <w:szCs w:val="20"/>
              </w:rPr>
              <w:t>pieren:</w:t>
            </w:r>
          </w:p>
          <w:p w:rsidR="004751D0" w:rsidRDefault="004751D0" w:rsidP="004751D0">
            <w:pPr>
              <w:pStyle w:val="Default"/>
              <w:numPr>
                <w:ilvl w:val="0"/>
                <w:numId w:val="41"/>
              </w:numPr>
              <w:spacing w:line="276" w:lineRule="auto"/>
              <w:rPr>
                <w:bCs/>
                <w:sz w:val="20"/>
                <w:szCs w:val="20"/>
              </w:rPr>
            </w:pPr>
            <w:r>
              <w:rPr>
                <w:bCs/>
                <w:sz w:val="20"/>
                <w:szCs w:val="20"/>
              </w:rPr>
              <w:t>Name und Anschrift des Erzeugers</w:t>
            </w:r>
          </w:p>
          <w:p w:rsidR="004751D0" w:rsidRDefault="004751D0" w:rsidP="004751D0">
            <w:pPr>
              <w:pStyle w:val="Default"/>
              <w:numPr>
                <w:ilvl w:val="0"/>
                <w:numId w:val="41"/>
              </w:numPr>
              <w:spacing w:line="276" w:lineRule="auto"/>
              <w:rPr>
                <w:bCs/>
                <w:sz w:val="20"/>
                <w:szCs w:val="20"/>
              </w:rPr>
            </w:pPr>
            <w:r>
              <w:rPr>
                <w:bCs/>
                <w:sz w:val="20"/>
                <w:szCs w:val="20"/>
              </w:rPr>
              <w:t>Erzeugercode</w:t>
            </w:r>
          </w:p>
          <w:p w:rsidR="004751D0" w:rsidRDefault="004751D0" w:rsidP="004751D0">
            <w:pPr>
              <w:pStyle w:val="Default"/>
              <w:numPr>
                <w:ilvl w:val="0"/>
                <w:numId w:val="41"/>
              </w:numPr>
              <w:spacing w:line="276" w:lineRule="auto"/>
              <w:rPr>
                <w:bCs/>
                <w:sz w:val="20"/>
                <w:szCs w:val="20"/>
              </w:rPr>
            </w:pPr>
            <w:r>
              <w:rPr>
                <w:bCs/>
                <w:sz w:val="20"/>
                <w:szCs w:val="20"/>
              </w:rPr>
              <w:t>Zahl und/oder Gewicht der Eier</w:t>
            </w:r>
          </w:p>
          <w:p w:rsidR="004751D0" w:rsidRDefault="004751D0" w:rsidP="004751D0">
            <w:pPr>
              <w:pStyle w:val="Default"/>
              <w:numPr>
                <w:ilvl w:val="0"/>
                <w:numId w:val="41"/>
              </w:numPr>
              <w:spacing w:line="276" w:lineRule="auto"/>
              <w:rPr>
                <w:bCs/>
                <w:sz w:val="20"/>
                <w:szCs w:val="20"/>
              </w:rPr>
            </w:pPr>
            <w:r>
              <w:rPr>
                <w:bCs/>
                <w:sz w:val="20"/>
                <w:szCs w:val="20"/>
              </w:rPr>
              <w:t>Legedatum oder -periode</w:t>
            </w:r>
          </w:p>
          <w:p w:rsidR="004751D0" w:rsidRDefault="004751D0" w:rsidP="004751D0">
            <w:pPr>
              <w:pStyle w:val="Default"/>
              <w:numPr>
                <w:ilvl w:val="0"/>
                <w:numId w:val="41"/>
              </w:numPr>
              <w:spacing w:line="276" w:lineRule="auto"/>
              <w:rPr>
                <w:b/>
                <w:bCs/>
                <w:sz w:val="20"/>
                <w:szCs w:val="20"/>
              </w:rPr>
            </w:pPr>
            <w:r>
              <w:rPr>
                <w:bCs/>
                <w:sz w:val="20"/>
                <w:szCs w:val="20"/>
              </w:rPr>
              <w:t>Versanddatum</w:t>
            </w:r>
          </w:p>
        </w:tc>
      </w:tr>
    </w:tbl>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sz w:val="20"/>
          <w:szCs w:val="20"/>
        </w:rPr>
      </w:pPr>
    </w:p>
    <w:p w:rsidR="004751D0" w:rsidRDefault="004751D0" w:rsidP="004751D0">
      <w:pPr>
        <w:pStyle w:val="Default"/>
        <w:rPr>
          <w:b/>
          <w:sz w:val="22"/>
          <w:szCs w:val="22"/>
          <w:u w:val="single"/>
        </w:rPr>
      </w:pPr>
      <w:r>
        <w:rPr>
          <w:b/>
          <w:sz w:val="22"/>
          <w:szCs w:val="22"/>
          <w:u w:val="single"/>
        </w:rPr>
        <w:t xml:space="preserve">4. Beispiel einer Kennzeichnung (Muster für Schild an der Ware): </w:t>
      </w:r>
    </w:p>
    <w:p w:rsidR="004751D0" w:rsidRDefault="004751D0" w:rsidP="004751D0"/>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7"/>
        <w:gridCol w:w="758"/>
        <w:gridCol w:w="3674"/>
        <w:gridCol w:w="911"/>
      </w:tblGrid>
      <w:tr w:rsidR="004751D0" w:rsidTr="004751D0">
        <w:trPr>
          <w:trHeight w:val="307"/>
        </w:trPr>
        <w:tc>
          <w:tcPr>
            <w:tcW w:w="4585" w:type="dxa"/>
            <w:gridSpan w:val="2"/>
            <w:tcBorders>
              <w:top w:val="single" w:sz="4" w:space="0" w:color="auto"/>
              <w:left w:val="single" w:sz="4" w:space="0" w:color="auto"/>
              <w:bottom w:val="nil"/>
              <w:right w:val="nil"/>
            </w:tcBorders>
            <w:vAlign w:val="center"/>
            <w:hideMark/>
          </w:tcPr>
          <w:p w:rsidR="004751D0" w:rsidRDefault="004751D0">
            <w:pPr>
              <w:pStyle w:val="Default"/>
              <w:spacing w:line="276" w:lineRule="auto"/>
              <w:rPr>
                <w:sz w:val="22"/>
                <w:szCs w:val="22"/>
              </w:rPr>
            </w:pPr>
            <w:r>
              <w:rPr>
                <w:sz w:val="22"/>
                <w:szCs w:val="22"/>
              </w:rPr>
              <w:t xml:space="preserve">Haltungsform: </w:t>
            </w:r>
          </w:p>
        </w:tc>
        <w:tc>
          <w:tcPr>
            <w:tcW w:w="4585" w:type="dxa"/>
            <w:gridSpan w:val="2"/>
            <w:tcBorders>
              <w:top w:val="single" w:sz="4" w:space="0" w:color="auto"/>
              <w:left w:val="nil"/>
              <w:bottom w:val="nil"/>
              <w:right w:val="single" w:sz="4" w:space="0" w:color="auto"/>
            </w:tcBorders>
            <w:vAlign w:val="center"/>
            <w:hideMark/>
          </w:tcPr>
          <w:p w:rsidR="004751D0" w:rsidRDefault="004751D0">
            <w:pPr>
              <w:pStyle w:val="Default"/>
              <w:spacing w:line="276" w:lineRule="auto"/>
              <w:rPr>
                <w:sz w:val="22"/>
                <w:szCs w:val="22"/>
              </w:rPr>
            </w:pPr>
            <w:r>
              <w:rPr>
                <w:sz w:val="22"/>
                <w:szCs w:val="22"/>
              </w:rPr>
              <w:t xml:space="preserve">Herkunft: </w:t>
            </w:r>
          </w:p>
        </w:tc>
      </w:tr>
      <w:tr w:rsidR="004751D0" w:rsidTr="004751D0">
        <w:trPr>
          <w:trHeight w:val="261"/>
        </w:trPr>
        <w:tc>
          <w:tcPr>
            <w:tcW w:w="3827" w:type="dxa"/>
            <w:tcBorders>
              <w:top w:val="nil"/>
              <w:left w:val="single" w:sz="4" w:space="0" w:color="auto"/>
              <w:bottom w:val="nil"/>
              <w:right w:val="nil"/>
            </w:tcBorders>
            <w:hideMark/>
          </w:tcPr>
          <w:p w:rsidR="004751D0" w:rsidRDefault="004751D0">
            <w:pPr>
              <w:pStyle w:val="Default"/>
              <w:spacing w:line="276" w:lineRule="auto"/>
              <w:rPr>
                <w:sz w:val="22"/>
                <w:szCs w:val="22"/>
              </w:rPr>
            </w:pPr>
            <w:r>
              <w:rPr>
                <w:i/>
                <w:iCs/>
                <w:sz w:val="22"/>
                <w:szCs w:val="22"/>
              </w:rPr>
              <w:t>Ökologische Erzeugung</w:t>
            </w:r>
          </w:p>
        </w:tc>
        <w:sdt>
          <w:sdtPr>
            <w:rPr>
              <w:sz w:val="22"/>
              <w:szCs w:val="22"/>
            </w:rPr>
            <w:id w:val="714698084"/>
            <w14:checkbox>
              <w14:checked w14:val="0"/>
              <w14:checkedState w14:val="2612" w14:font="MS Gothic"/>
              <w14:uncheckedState w14:val="2610" w14:font="MS Gothic"/>
            </w14:checkbox>
          </w:sdtPr>
          <w:sdtEndPr/>
          <w:sdtContent>
            <w:tc>
              <w:tcPr>
                <w:tcW w:w="758" w:type="dxa"/>
                <w:tcBorders>
                  <w:top w:val="nil"/>
                  <w:left w:val="nil"/>
                  <w:bottom w:val="nil"/>
                  <w:right w:val="nil"/>
                </w:tcBorders>
                <w:hideMark/>
              </w:tcPr>
              <w:p w:rsidR="004751D0" w:rsidRDefault="004751D0">
                <w:pPr>
                  <w:pStyle w:val="Default"/>
                  <w:spacing w:line="276" w:lineRule="auto"/>
                  <w:rPr>
                    <w:sz w:val="22"/>
                    <w:szCs w:val="22"/>
                  </w:rPr>
                </w:pPr>
                <w:r>
                  <w:rPr>
                    <w:rFonts w:ascii="MS Gothic" w:eastAsia="MS Gothic" w:hint="eastAsia"/>
                    <w:sz w:val="22"/>
                    <w:szCs w:val="22"/>
                    <w:lang w:val="en-US"/>
                  </w:rPr>
                  <w:t>☐</w:t>
                </w:r>
              </w:p>
            </w:tc>
          </w:sdtContent>
        </w:sdt>
        <w:tc>
          <w:tcPr>
            <w:tcW w:w="3674" w:type="dxa"/>
            <w:tcBorders>
              <w:top w:val="nil"/>
              <w:left w:val="nil"/>
              <w:bottom w:val="nil"/>
              <w:right w:val="nil"/>
            </w:tcBorders>
            <w:hideMark/>
          </w:tcPr>
          <w:p w:rsidR="004751D0" w:rsidRDefault="004751D0">
            <w:pPr>
              <w:pStyle w:val="Default"/>
              <w:spacing w:line="276" w:lineRule="auto"/>
              <w:rPr>
                <w:sz w:val="22"/>
                <w:szCs w:val="22"/>
              </w:rPr>
            </w:pPr>
            <w:r>
              <w:rPr>
                <w:i/>
                <w:iCs/>
                <w:sz w:val="22"/>
                <w:szCs w:val="22"/>
              </w:rPr>
              <w:t>Deutschland</w:t>
            </w:r>
          </w:p>
        </w:tc>
        <w:sdt>
          <w:sdtPr>
            <w:rPr>
              <w:sz w:val="22"/>
              <w:szCs w:val="22"/>
            </w:rPr>
            <w:id w:val="-2070494081"/>
            <w14:checkbox>
              <w14:checked w14:val="0"/>
              <w14:checkedState w14:val="2612" w14:font="MS Gothic"/>
              <w14:uncheckedState w14:val="2610" w14:font="MS Gothic"/>
            </w14:checkbox>
          </w:sdtPr>
          <w:sdtEndPr/>
          <w:sdtContent>
            <w:tc>
              <w:tcPr>
                <w:tcW w:w="911" w:type="dxa"/>
                <w:tcBorders>
                  <w:top w:val="nil"/>
                  <w:left w:val="nil"/>
                  <w:bottom w:val="nil"/>
                  <w:right w:val="single" w:sz="4" w:space="0" w:color="auto"/>
                </w:tcBorders>
                <w:hideMark/>
              </w:tcPr>
              <w:p w:rsidR="004751D0" w:rsidRDefault="004751D0">
                <w:pPr>
                  <w:pStyle w:val="Default"/>
                  <w:spacing w:line="276" w:lineRule="auto"/>
                  <w:rPr>
                    <w:sz w:val="22"/>
                    <w:szCs w:val="22"/>
                  </w:rPr>
                </w:pPr>
                <w:r>
                  <w:rPr>
                    <w:rFonts w:ascii="MS Gothic" w:eastAsia="MS Gothic" w:hAnsi="MS Gothic" w:hint="eastAsia"/>
                    <w:sz w:val="22"/>
                    <w:szCs w:val="22"/>
                    <w:lang w:val="en-US"/>
                  </w:rPr>
                  <w:t>☐</w:t>
                </w:r>
              </w:p>
            </w:tc>
          </w:sdtContent>
        </w:sdt>
      </w:tr>
      <w:tr w:rsidR="004751D0" w:rsidTr="004751D0">
        <w:trPr>
          <w:trHeight w:val="261"/>
        </w:trPr>
        <w:tc>
          <w:tcPr>
            <w:tcW w:w="3827" w:type="dxa"/>
            <w:tcBorders>
              <w:top w:val="nil"/>
              <w:left w:val="single" w:sz="4" w:space="0" w:color="auto"/>
              <w:bottom w:val="nil"/>
              <w:right w:val="nil"/>
            </w:tcBorders>
            <w:hideMark/>
          </w:tcPr>
          <w:p w:rsidR="004751D0" w:rsidRDefault="004751D0">
            <w:pPr>
              <w:pStyle w:val="Default"/>
              <w:spacing w:line="276" w:lineRule="auto"/>
              <w:rPr>
                <w:i/>
                <w:sz w:val="22"/>
                <w:szCs w:val="22"/>
              </w:rPr>
            </w:pPr>
            <w:r>
              <w:rPr>
                <w:i/>
                <w:sz w:val="22"/>
                <w:szCs w:val="22"/>
              </w:rPr>
              <w:t>Freilandhaltung</w:t>
            </w:r>
          </w:p>
        </w:tc>
        <w:sdt>
          <w:sdtPr>
            <w:rPr>
              <w:sz w:val="22"/>
              <w:szCs w:val="22"/>
            </w:rPr>
            <w:id w:val="-1934343284"/>
            <w14:checkbox>
              <w14:checked w14:val="0"/>
              <w14:checkedState w14:val="2612" w14:font="MS Gothic"/>
              <w14:uncheckedState w14:val="2610" w14:font="MS Gothic"/>
            </w14:checkbox>
          </w:sdtPr>
          <w:sdtEndPr/>
          <w:sdtContent>
            <w:tc>
              <w:tcPr>
                <w:tcW w:w="758" w:type="dxa"/>
                <w:tcBorders>
                  <w:top w:val="nil"/>
                  <w:left w:val="nil"/>
                  <w:bottom w:val="nil"/>
                  <w:right w:val="nil"/>
                </w:tcBorders>
                <w:hideMark/>
              </w:tcPr>
              <w:p w:rsidR="004751D0" w:rsidRDefault="004751D0">
                <w:pPr>
                  <w:pStyle w:val="Default"/>
                  <w:spacing w:line="276" w:lineRule="auto"/>
                  <w:rPr>
                    <w:sz w:val="22"/>
                    <w:szCs w:val="22"/>
                  </w:rPr>
                </w:pPr>
                <w:r>
                  <w:rPr>
                    <w:rFonts w:ascii="MS Gothic" w:eastAsia="MS Gothic" w:hAnsi="MS Gothic" w:hint="eastAsia"/>
                    <w:sz w:val="22"/>
                    <w:szCs w:val="22"/>
                    <w:lang w:val="en-US"/>
                  </w:rPr>
                  <w:t>☐</w:t>
                </w:r>
              </w:p>
            </w:tc>
          </w:sdtContent>
        </w:sdt>
        <w:tc>
          <w:tcPr>
            <w:tcW w:w="3674" w:type="dxa"/>
            <w:tcBorders>
              <w:top w:val="nil"/>
              <w:left w:val="nil"/>
              <w:bottom w:val="nil"/>
              <w:right w:val="nil"/>
            </w:tcBorders>
            <w:hideMark/>
          </w:tcPr>
          <w:p w:rsidR="004751D0" w:rsidRDefault="004751D0">
            <w:pPr>
              <w:pStyle w:val="Default"/>
              <w:spacing w:line="276" w:lineRule="auto"/>
              <w:rPr>
                <w:sz w:val="22"/>
                <w:szCs w:val="22"/>
              </w:rPr>
            </w:pPr>
            <w:r>
              <w:rPr>
                <w:i/>
                <w:iCs/>
                <w:sz w:val="22"/>
                <w:szCs w:val="22"/>
              </w:rPr>
              <w:t>Belgien</w:t>
            </w:r>
          </w:p>
        </w:tc>
        <w:sdt>
          <w:sdtPr>
            <w:rPr>
              <w:sz w:val="22"/>
              <w:szCs w:val="22"/>
            </w:rPr>
            <w:id w:val="-1384091238"/>
            <w14:checkbox>
              <w14:checked w14:val="0"/>
              <w14:checkedState w14:val="2612" w14:font="MS Gothic"/>
              <w14:uncheckedState w14:val="2610" w14:font="MS Gothic"/>
            </w14:checkbox>
          </w:sdtPr>
          <w:sdtEndPr/>
          <w:sdtContent>
            <w:tc>
              <w:tcPr>
                <w:tcW w:w="911" w:type="dxa"/>
                <w:tcBorders>
                  <w:top w:val="nil"/>
                  <w:left w:val="nil"/>
                  <w:bottom w:val="nil"/>
                  <w:right w:val="single" w:sz="4" w:space="0" w:color="auto"/>
                </w:tcBorders>
                <w:hideMark/>
              </w:tcPr>
              <w:p w:rsidR="004751D0" w:rsidRDefault="004751D0">
                <w:pPr>
                  <w:pStyle w:val="Default"/>
                  <w:spacing w:line="276" w:lineRule="auto"/>
                  <w:rPr>
                    <w:sz w:val="22"/>
                    <w:szCs w:val="22"/>
                  </w:rPr>
                </w:pPr>
                <w:r>
                  <w:rPr>
                    <w:rFonts w:ascii="MS Gothic" w:eastAsia="MS Gothic" w:hAnsi="MS Gothic" w:hint="eastAsia"/>
                    <w:sz w:val="22"/>
                    <w:szCs w:val="22"/>
                    <w:lang w:val="en-US"/>
                  </w:rPr>
                  <w:t>☐</w:t>
                </w:r>
              </w:p>
            </w:tc>
          </w:sdtContent>
        </w:sdt>
      </w:tr>
      <w:tr w:rsidR="004751D0" w:rsidTr="004751D0">
        <w:trPr>
          <w:trHeight w:val="261"/>
        </w:trPr>
        <w:tc>
          <w:tcPr>
            <w:tcW w:w="3827" w:type="dxa"/>
            <w:tcBorders>
              <w:top w:val="nil"/>
              <w:left w:val="single" w:sz="4" w:space="0" w:color="auto"/>
              <w:bottom w:val="nil"/>
              <w:right w:val="nil"/>
            </w:tcBorders>
            <w:hideMark/>
          </w:tcPr>
          <w:p w:rsidR="004751D0" w:rsidRDefault="004751D0">
            <w:pPr>
              <w:pStyle w:val="Default"/>
              <w:spacing w:line="276" w:lineRule="auto"/>
              <w:rPr>
                <w:sz w:val="22"/>
                <w:szCs w:val="22"/>
              </w:rPr>
            </w:pPr>
            <w:r>
              <w:rPr>
                <w:i/>
                <w:iCs/>
                <w:sz w:val="22"/>
                <w:szCs w:val="22"/>
              </w:rPr>
              <w:t>Bodenhaltung</w:t>
            </w:r>
          </w:p>
        </w:tc>
        <w:sdt>
          <w:sdtPr>
            <w:rPr>
              <w:sz w:val="22"/>
              <w:szCs w:val="22"/>
            </w:rPr>
            <w:id w:val="420155722"/>
            <w14:checkbox>
              <w14:checked w14:val="0"/>
              <w14:checkedState w14:val="2612" w14:font="MS Gothic"/>
              <w14:uncheckedState w14:val="2610" w14:font="MS Gothic"/>
            </w14:checkbox>
          </w:sdtPr>
          <w:sdtEndPr/>
          <w:sdtContent>
            <w:tc>
              <w:tcPr>
                <w:tcW w:w="758" w:type="dxa"/>
                <w:tcBorders>
                  <w:top w:val="nil"/>
                  <w:left w:val="nil"/>
                  <w:bottom w:val="nil"/>
                  <w:right w:val="nil"/>
                </w:tcBorders>
                <w:hideMark/>
              </w:tcPr>
              <w:p w:rsidR="004751D0" w:rsidRDefault="004751D0">
                <w:pPr>
                  <w:pStyle w:val="Default"/>
                  <w:spacing w:line="276" w:lineRule="auto"/>
                  <w:rPr>
                    <w:sz w:val="22"/>
                    <w:szCs w:val="22"/>
                  </w:rPr>
                </w:pPr>
                <w:r>
                  <w:rPr>
                    <w:rFonts w:ascii="MS Gothic" w:eastAsia="MS Gothic" w:hAnsi="MS Gothic" w:hint="eastAsia"/>
                    <w:sz w:val="22"/>
                    <w:szCs w:val="22"/>
                    <w:lang w:val="en-US"/>
                  </w:rPr>
                  <w:t>☐</w:t>
                </w:r>
              </w:p>
            </w:tc>
          </w:sdtContent>
        </w:sdt>
        <w:tc>
          <w:tcPr>
            <w:tcW w:w="3674" w:type="dxa"/>
            <w:tcBorders>
              <w:top w:val="nil"/>
              <w:left w:val="nil"/>
              <w:bottom w:val="nil"/>
              <w:right w:val="nil"/>
            </w:tcBorders>
            <w:hideMark/>
          </w:tcPr>
          <w:p w:rsidR="004751D0" w:rsidRDefault="004751D0">
            <w:pPr>
              <w:pStyle w:val="Default"/>
              <w:spacing w:line="276" w:lineRule="auto"/>
              <w:rPr>
                <w:sz w:val="22"/>
                <w:szCs w:val="22"/>
              </w:rPr>
            </w:pPr>
            <w:r>
              <w:rPr>
                <w:i/>
                <w:iCs/>
                <w:sz w:val="22"/>
                <w:szCs w:val="22"/>
              </w:rPr>
              <w:t>Niederlande</w:t>
            </w:r>
          </w:p>
        </w:tc>
        <w:sdt>
          <w:sdtPr>
            <w:rPr>
              <w:sz w:val="22"/>
              <w:szCs w:val="22"/>
            </w:rPr>
            <w:id w:val="2143311429"/>
            <w14:checkbox>
              <w14:checked w14:val="0"/>
              <w14:checkedState w14:val="2612" w14:font="MS Gothic"/>
              <w14:uncheckedState w14:val="2610" w14:font="MS Gothic"/>
            </w14:checkbox>
          </w:sdtPr>
          <w:sdtEndPr/>
          <w:sdtContent>
            <w:tc>
              <w:tcPr>
                <w:tcW w:w="911" w:type="dxa"/>
                <w:tcBorders>
                  <w:top w:val="nil"/>
                  <w:left w:val="nil"/>
                  <w:bottom w:val="nil"/>
                  <w:right w:val="single" w:sz="4" w:space="0" w:color="auto"/>
                </w:tcBorders>
                <w:hideMark/>
              </w:tcPr>
              <w:p w:rsidR="004751D0" w:rsidRDefault="004751D0">
                <w:pPr>
                  <w:pStyle w:val="Default"/>
                  <w:spacing w:line="276" w:lineRule="auto"/>
                  <w:rPr>
                    <w:sz w:val="22"/>
                    <w:szCs w:val="22"/>
                  </w:rPr>
                </w:pPr>
                <w:r>
                  <w:rPr>
                    <w:rFonts w:ascii="MS Gothic" w:eastAsia="MS Gothic" w:hAnsi="MS Gothic" w:hint="eastAsia"/>
                    <w:sz w:val="22"/>
                    <w:szCs w:val="22"/>
                    <w:lang w:val="en-US"/>
                  </w:rPr>
                  <w:t>☐</w:t>
                </w:r>
              </w:p>
            </w:tc>
          </w:sdtContent>
        </w:sdt>
      </w:tr>
      <w:tr w:rsidR="004751D0" w:rsidTr="004751D0">
        <w:trPr>
          <w:trHeight w:val="261"/>
        </w:trPr>
        <w:tc>
          <w:tcPr>
            <w:tcW w:w="3827" w:type="dxa"/>
            <w:tcBorders>
              <w:top w:val="nil"/>
              <w:left w:val="single" w:sz="4" w:space="0" w:color="auto"/>
              <w:bottom w:val="nil"/>
              <w:right w:val="nil"/>
            </w:tcBorders>
            <w:hideMark/>
          </w:tcPr>
          <w:p w:rsidR="004751D0" w:rsidRDefault="004751D0">
            <w:pPr>
              <w:pStyle w:val="Default"/>
              <w:spacing w:line="276" w:lineRule="auto"/>
              <w:rPr>
                <w:sz w:val="22"/>
                <w:szCs w:val="22"/>
              </w:rPr>
            </w:pPr>
            <w:r>
              <w:rPr>
                <w:i/>
                <w:iCs/>
                <w:sz w:val="22"/>
                <w:szCs w:val="22"/>
              </w:rPr>
              <w:t>Käfighaltung</w:t>
            </w:r>
          </w:p>
        </w:tc>
        <w:sdt>
          <w:sdtPr>
            <w:rPr>
              <w:sz w:val="22"/>
              <w:szCs w:val="22"/>
            </w:rPr>
            <w:id w:val="-1870530284"/>
            <w14:checkbox>
              <w14:checked w14:val="0"/>
              <w14:checkedState w14:val="2612" w14:font="MS Gothic"/>
              <w14:uncheckedState w14:val="2610" w14:font="MS Gothic"/>
            </w14:checkbox>
          </w:sdtPr>
          <w:sdtEndPr/>
          <w:sdtContent>
            <w:tc>
              <w:tcPr>
                <w:tcW w:w="758" w:type="dxa"/>
                <w:tcBorders>
                  <w:top w:val="nil"/>
                  <w:left w:val="nil"/>
                  <w:bottom w:val="nil"/>
                  <w:right w:val="nil"/>
                </w:tcBorders>
                <w:hideMark/>
              </w:tcPr>
              <w:p w:rsidR="004751D0" w:rsidRDefault="004751D0">
                <w:pPr>
                  <w:pStyle w:val="Default"/>
                  <w:spacing w:line="276" w:lineRule="auto"/>
                  <w:rPr>
                    <w:sz w:val="22"/>
                    <w:szCs w:val="22"/>
                  </w:rPr>
                </w:pPr>
                <w:r>
                  <w:rPr>
                    <w:rFonts w:ascii="MS Gothic" w:eastAsia="MS Gothic" w:hAnsi="MS Gothic" w:hint="eastAsia"/>
                    <w:sz w:val="22"/>
                    <w:szCs w:val="22"/>
                    <w:lang w:val="en-US"/>
                  </w:rPr>
                  <w:t>☐</w:t>
                </w:r>
              </w:p>
            </w:tc>
          </w:sdtContent>
        </w:sdt>
        <w:tc>
          <w:tcPr>
            <w:tcW w:w="3674" w:type="dxa"/>
            <w:tcBorders>
              <w:top w:val="nil"/>
              <w:left w:val="nil"/>
              <w:bottom w:val="nil"/>
              <w:right w:val="nil"/>
            </w:tcBorders>
            <w:hideMark/>
          </w:tcPr>
          <w:p w:rsidR="004751D0" w:rsidRDefault="004751D0">
            <w:pPr>
              <w:pStyle w:val="Default"/>
              <w:spacing w:line="276" w:lineRule="auto"/>
              <w:rPr>
                <w:sz w:val="22"/>
                <w:szCs w:val="22"/>
              </w:rPr>
            </w:pPr>
            <w:r>
              <w:rPr>
                <w:i/>
                <w:iCs/>
                <w:sz w:val="22"/>
                <w:szCs w:val="22"/>
              </w:rPr>
              <w:t>Österreich</w:t>
            </w:r>
          </w:p>
        </w:tc>
        <w:sdt>
          <w:sdtPr>
            <w:rPr>
              <w:sz w:val="22"/>
              <w:szCs w:val="22"/>
            </w:rPr>
            <w:id w:val="-493033122"/>
            <w14:checkbox>
              <w14:checked w14:val="0"/>
              <w14:checkedState w14:val="2612" w14:font="MS Gothic"/>
              <w14:uncheckedState w14:val="2610" w14:font="MS Gothic"/>
            </w14:checkbox>
          </w:sdtPr>
          <w:sdtEndPr/>
          <w:sdtContent>
            <w:tc>
              <w:tcPr>
                <w:tcW w:w="911" w:type="dxa"/>
                <w:tcBorders>
                  <w:top w:val="nil"/>
                  <w:left w:val="nil"/>
                  <w:bottom w:val="nil"/>
                  <w:right w:val="single" w:sz="4" w:space="0" w:color="auto"/>
                </w:tcBorders>
                <w:hideMark/>
              </w:tcPr>
              <w:p w:rsidR="004751D0" w:rsidRDefault="004751D0">
                <w:pPr>
                  <w:pStyle w:val="Default"/>
                  <w:spacing w:line="276" w:lineRule="auto"/>
                  <w:rPr>
                    <w:sz w:val="22"/>
                    <w:szCs w:val="22"/>
                  </w:rPr>
                </w:pPr>
                <w:r>
                  <w:rPr>
                    <w:rFonts w:ascii="MS Gothic" w:eastAsia="MS Gothic" w:hAnsi="MS Gothic" w:hint="eastAsia"/>
                    <w:sz w:val="22"/>
                    <w:szCs w:val="22"/>
                    <w:lang w:val="en-US"/>
                  </w:rPr>
                  <w:t>☐</w:t>
                </w:r>
              </w:p>
            </w:tc>
          </w:sdtContent>
        </w:sdt>
      </w:tr>
      <w:tr w:rsidR="004751D0" w:rsidTr="004751D0">
        <w:trPr>
          <w:trHeight w:val="556"/>
        </w:trPr>
        <w:tc>
          <w:tcPr>
            <w:tcW w:w="4585" w:type="dxa"/>
            <w:gridSpan w:val="2"/>
            <w:tcBorders>
              <w:top w:val="nil"/>
              <w:left w:val="single" w:sz="4" w:space="0" w:color="auto"/>
              <w:bottom w:val="nil"/>
              <w:right w:val="nil"/>
            </w:tcBorders>
          </w:tcPr>
          <w:p w:rsidR="004751D0" w:rsidRDefault="004751D0">
            <w:pPr>
              <w:pStyle w:val="Default"/>
              <w:spacing w:line="276" w:lineRule="auto"/>
              <w:rPr>
                <w:sz w:val="22"/>
                <w:szCs w:val="22"/>
              </w:rPr>
            </w:pPr>
          </w:p>
        </w:tc>
        <w:tc>
          <w:tcPr>
            <w:tcW w:w="4585" w:type="dxa"/>
            <w:gridSpan w:val="2"/>
            <w:tcBorders>
              <w:top w:val="nil"/>
              <w:left w:val="nil"/>
              <w:bottom w:val="nil"/>
              <w:right w:val="single" w:sz="4" w:space="0" w:color="auto"/>
            </w:tcBorders>
          </w:tcPr>
          <w:p w:rsidR="004751D0" w:rsidRDefault="004751D0">
            <w:pPr>
              <w:pStyle w:val="Default"/>
              <w:spacing w:line="276" w:lineRule="auto"/>
              <w:rPr>
                <w:sz w:val="22"/>
                <w:szCs w:val="22"/>
              </w:rPr>
            </w:pPr>
          </w:p>
          <w:p w:rsidR="004751D0" w:rsidRDefault="004751D0">
            <w:pPr>
              <w:pStyle w:val="Default"/>
              <w:spacing w:line="276" w:lineRule="auto"/>
              <w:rPr>
                <w:sz w:val="22"/>
                <w:szCs w:val="22"/>
              </w:rPr>
            </w:pPr>
            <w:r>
              <w:rPr>
                <w:sz w:val="22"/>
                <w:szCs w:val="22"/>
              </w:rPr>
              <w:t xml:space="preserve">_____________________________ </w:t>
            </w:r>
          </w:p>
        </w:tc>
      </w:tr>
      <w:tr w:rsidR="004751D0" w:rsidTr="004751D0">
        <w:trPr>
          <w:trHeight w:val="285"/>
        </w:trPr>
        <w:tc>
          <w:tcPr>
            <w:tcW w:w="4585" w:type="dxa"/>
            <w:gridSpan w:val="2"/>
            <w:tcBorders>
              <w:top w:val="nil"/>
              <w:left w:val="single" w:sz="4" w:space="0" w:color="auto"/>
              <w:bottom w:val="nil"/>
              <w:right w:val="nil"/>
            </w:tcBorders>
            <w:hideMark/>
          </w:tcPr>
          <w:p w:rsidR="004751D0" w:rsidRDefault="004751D0">
            <w:pPr>
              <w:pStyle w:val="Default"/>
              <w:spacing w:line="276" w:lineRule="auto"/>
              <w:rPr>
                <w:sz w:val="22"/>
                <w:szCs w:val="22"/>
              </w:rPr>
            </w:pPr>
            <w:r>
              <w:rPr>
                <w:sz w:val="22"/>
                <w:szCs w:val="22"/>
              </w:rPr>
              <w:t xml:space="preserve">Güteklasse: </w:t>
            </w:r>
          </w:p>
          <w:p w:rsidR="004751D0" w:rsidRDefault="004751D0">
            <w:pPr>
              <w:pStyle w:val="Default"/>
              <w:spacing w:line="276" w:lineRule="auto"/>
              <w:rPr>
                <w:sz w:val="22"/>
                <w:szCs w:val="22"/>
              </w:rPr>
            </w:pPr>
            <w:r>
              <w:rPr>
                <w:i/>
                <w:iCs/>
                <w:sz w:val="22"/>
                <w:szCs w:val="22"/>
              </w:rPr>
              <w:t xml:space="preserve">Frische Hühnereier A </w:t>
            </w:r>
          </w:p>
        </w:tc>
        <w:tc>
          <w:tcPr>
            <w:tcW w:w="4585" w:type="dxa"/>
            <w:gridSpan w:val="2"/>
            <w:tcBorders>
              <w:top w:val="nil"/>
              <w:left w:val="nil"/>
              <w:bottom w:val="nil"/>
              <w:right w:val="single" w:sz="4" w:space="0" w:color="auto"/>
            </w:tcBorders>
            <w:hideMark/>
          </w:tcPr>
          <w:p w:rsidR="004751D0" w:rsidRDefault="004751D0">
            <w:pPr>
              <w:pStyle w:val="Default"/>
              <w:spacing w:line="276" w:lineRule="auto"/>
              <w:rPr>
                <w:sz w:val="22"/>
                <w:szCs w:val="22"/>
              </w:rPr>
            </w:pPr>
            <w:r>
              <w:rPr>
                <w:sz w:val="22"/>
                <w:szCs w:val="22"/>
              </w:rPr>
              <w:t xml:space="preserve">Gewichtsklasse: </w:t>
            </w:r>
          </w:p>
          <w:p w:rsidR="004751D0" w:rsidRDefault="004751D0">
            <w:pPr>
              <w:pStyle w:val="Default"/>
              <w:spacing w:line="276" w:lineRule="auto"/>
              <w:rPr>
                <w:i/>
                <w:sz w:val="22"/>
                <w:szCs w:val="22"/>
              </w:rPr>
            </w:pPr>
            <w:r>
              <w:rPr>
                <w:i/>
                <w:sz w:val="22"/>
                <w:szCs w:val="22"/>
              </w:rPr>
              <w:t xml:space="preserve">XL </w:t>
            </w:r>
            <w:sdt>
              <w:sdtPr>
                <w:rPr>
                  <w:i/>
                  <w:sz w:val="22"/>
                  <w:szCs w:val="22"/>
                </w:rPr>
                <w:id w:val="-1908368813"/>
                <w14:checkbox>
                  <w14:checked w14:val="1"/>
                  <w14:checkedState w14:val="2612" w14:font="MS Gothic"/>
                  <w14:uncheckedState w14:val="2610" w14:font="MS Gothic"/>
                </w14:checkbox>
              </w:sdtPr>
              <w:sdtEndPr/>
              <w:sdtContent>
                <w:r w:rsidRPr="004751D0">
                  <w:rPr>
                    <w:rFonts w:ascii="MS Gothic" w:eastAsia="MS Gothic" w:hAnsi="MS Gothic" w:hint="eastAsia"/>
                    <w:i/>
                    <w:sz w:val="22"/>
                    <w:szCs w:val="22"/>
                  </w:rPr>
                  <w:t>☒</w:t>
                </w:r>
              </w:sdtContent>
            </w:sdt>
            <w:r>
              <w:rPr>
                <w:i/>
                <w:sz w:val="22"/>
                <w:szCs w:val="22"/>
              </w:rPr>
              <w:t xml:space="preserve"> L </w:t>
            </w:r>
            <w:sdt>
              <w:sdtPr>
                <w:rPr>
                  <w:i/>
                  <w:sz w:val="22"/>
                  <w:szCs w:val="22"/>
                </w:rPr>
                <w:id w:val="-2052140380"/>
                <w14:checkbox>
                  <w14:checked w14:val="0"/>
                  <w14:checkedState w14:val="2612" w14:font="MS Gothic"/>
                  <w14:uncheckedState w14:val="2610" w14:font="MS Gothic"/>
                </w14:checkbox>
              </w:sdtPr>
              <w:sdtEndPr/>
              <w:sdtContent>
                <w:r>
                  <w:rPr>
                    <w:rFonts w:ascii="MS Gothic" w:eastAsia="MS Gothic" w:hAnsi="MS Gothic" w:hint="eastAsia"/>
                    <w:i/>
                    <w:sz w:val="22"/>
                    <w:szCs w:val="22"/>
                  </w:rPr>
                  <w:t>☐</w:t>
                </w:r>
              </w:sdtContent>
            </w:sdt>
            <w:r>
              <w:rPr>
                <w:i/>
                <w:sz w:val="22"/>
                <w:szCs w:val="22"/>
              </w:rPr>
              <w:t xml:space="preserve"> M </w:t>
            </w:r>
            <w:sdt>
              <w:sdtPr>
                <w:rPr>
                  <w:i/>
                  <w:sz w:val="22"/>
                  <w:szCs w:val="22"/>
                </w:rPr>
                <w:id w:val="-1747340430"/>
                <w14:checkbox>
                  <w14:checked w14:val="0"/>
                  <w14:checkedState w14:val="2612" w14:font="MS Gothic"/>
                  <w14:uncheckedState w14:val="2610" w14:font="MS Gothic"/>
                </w14:checkbox>
              </w:sdtPr>
              <w:sdtEndPr/>
              <w:sdtContent>
                <w:r>
                  <w:rPr>
                    <w:rFonts w:ascii="MS Gothic" w:eastAsia="MS Gothic" w:hAnsi="MS Gothic" w:hint="eastAsia"/>
                    <w:i/>
                    <w:sz w:val="22"/>
                    <w:szCs w:val="22"/>
                  </w:rPr>
                  <w:t>☐</w:t>
                </w:r>
              </w:sdtContent>
            </w:sdt>
            <w:r>
              <w:rPr>
                <w:i/>
                <w:sz w:val="22"/>
                <w:szCs w:val="22"/>
              </w:rPr>
              <w:t xml:space="preserve"> S </w:t>
            </w:r>
            <w:sdt>
              <w:sdtPr>
                <w:rPr>
                  <w:i/>
                  <w:sz w:val="22"/>
                  <w:szCs w:val="22"/>
                </w:rPr>
                <w:id w:val="-1401057379"/>
                <w14:checkbox>
                  <w14:checked w14:val="0"/>
                  <w14:checkedState w14:val="2612" w14:font="MS Gothic"/>
                  <w14:uncheckedState w14:val="2610" w14:font="MS Gothic"/>
                </w14:checkbox>
              </w:sdtPr>
              <w:sdtEndPr/>
              <w:sdtContent>
                <w:r>
                  <w:rPr>
                    <w:rFonts w:ascii="MS Gothic" w:eastAsia="MS Gothic" w:hAnsi="MS Gothic" w:hint="eastAsia"/>
                    <w:i/>
                    <w:sz w:val="22"/>
                    <w:szCs w:val="22"/>
                  </w:rPr>
                  <w:t>☐</w:t>
                </w:r>
              </w:sdtContent>
            </w:sdt>
            <w:r>
              <w:rPr>
                <w:i/>
                <w:sz w:val="22"/>
                <w:szCs w:val="22"/>
              </w:rPr>
              <w:t xml:space="preserve"> </w:t>
            </w:r>
          </w:p>
        </w:tc>
      </w:tr>
      <w:tr w:rsidR="004751D0" w:rsidTr="004751D0">
        <w:trPr>
          <w:trHeight w:val="284"/>
        </w:trPr>
        <w:tc>
          <w:tcPr>
            <w:tcW w:w="4585" w:type="dxa"/>
            <w:gridSpan w:val="2"/>
            <w:tcBorders>
              <w:top w:val="nil"/>
              <w:left w:val="single" w:sz="4" w:space="0" w:color="auto"/>
              <w:bottom w:val="nil"/>
              <w:right w:val="nil"/>
            </w:tcBorders>
            <w:hideMark/>
          </w:tcPr>
          <w:p w:rsidR="004751D0" w:rsidRDefault="004751D0">
            <w:pPr>
              <w:pStyle w:val="Default"/>
              <w:spacing w:line="276" w:lineRule="auto"/>
              <w:rPr>
                <w:sz w:val="22"/>
                <w:szCs w:val="22"/>
              </w:rPr>
            </w:pPr>
            <w:r>
              <w:rPr>
                <w:sz w:val="22"/>
                <w:szCs w:val="22"/>
              </w:rPr>
              <w:t xml:space="preserve">Mindestens haltbar bis: </w:t>
            </w:r>
          </w:p>
        </w:tc>
        <w:tc>
          <w:tcPr>
            <w:tcW w:w="4585" w:type="dxa"/>
            <w:gridSpan w:val="2"/>
            <w:tcBorders>
              <w:top w:val="nil"/>
              <w:left w:val="nil"/>
              <w:bottom w:val="nil"/>
              <w:right w:val="single" w:sz="4" w:space="0" w:color="auto"/>
            </w:tcBorders>
            <w:hideMark/>
          </w:tcPr>
          <w:p w:rsidR="004751D0" w:rsidRDefault="004751D0">
            <w:pPr>
              <w:pStyle w:val="Default"/>
              <w:spacing w:line="276" w:lineRule="auto"/>
              <w:rPr>
                <w:sz w:val="22"/>
                <w:szCs w:val="22"/>
              </w:rPr>
            </w:pPr>
            <w:r>
              <w:rPr>
                <w:sz w:val="22"/>
                <w:szCs w:val="22"/>
              </w:rPr>
              <w:t xml:space="preserve">Preis / Stück: € </w:t>
            </w:r>
          </w:p>
        </w:tc>
      </w:tr>
      <w:tr w:rsidR="004751D0" w:rsidTr="004751D0">
        <w:trPr>
          <w:trHeight w:val="396"/>
        </w:trPr>
        <w:tc>
          <w:tcPr>
            <w:tcW w:w="9170" w:type="dxa"/>
            <w:gridSpan w:val="4"/>
            <w:tcBorders>
              <w:top w:val="nil"/>
              <w:left w:val="single" w:sz="4" w:space="0" w:color="auto"/>
              <w:bottom w:val="nil"/>
              <w:right w:val="single" w:sz="4" w:space="0" w:color="auto"/>
            </w:tcBorders>
            <w:hideMark/>
          </w:tcPr>
          <w:p w:rsidR="004751D0" w:rsidRDefault="004751D0">
            <w:pPr>
              <w:pStyle w:val="Default"/>
              <w:spacing w:line="276" w:lineRule="auto"/>
              <w:rPr>
                <w:sz w:val="22"/>
                <w:szCs w:val="22"/>
              </w:rPr>
            </w:pPr>
            <w:r>
              <w:rPr>
                <w:i/>
                <w:sz w:val="22"/>
                <w:szCs w:val="22"/>
                <w:u w:val="single"/>
              </w:rPr>
              <w:t>Verbraucherhinweis:</w:t>
            </w:r>
            <w:r>
              <w:rPr>
                <w:sz w:val="22"/>
                <w:szCs w:val="22"/>
              </w:rPr>
              <w:t xml:space="preserve"> </w:t>
            </w:r>
            <w:r>
              <w:rPr>
                <w:i/>
                <w:iCs/>
                <w:sz w:val="22"/>
                <w:szCs w:val="22"/>
              </w:rPr>
              <w:t>Nach dem Kauf bei Kühlschranktemperatur lagern</w:t>
            </w:r>
            <w:r>
              <w:rPr>
                <w:b/>
                <w:bCs/>
                <w:sz w:val="22"/>
                <w:szCs w:val="22"/>
              </w:rPr>
              <w:t xml:space="preserve">. </w:t>
            </w:r>
          </w:p>
        </w:tc>
      </w:tr>
      <w:tr w:rsidR="004751D0" w:rsidTr="004751D0">
        <w:trPr>
          <w:trHeight w:val="396"/>
        </w:trPr>
        <w:tc>
          <w:tcPr>
            <w:tcW w:w="9170" w:type="dxa"/>
            <w:gridSpan w:val="4"/>
            <w:tcBorders>
              <w:top w:val="nil"/>
              <w:left w:val="single" w:sz="4" w:space="0" w:color="auto"/>
              <w:bottom w:val="single" w:sz="4" w:space="0" w:color="auto"/>
              <w:right w:val="single" w:sz="4" w:space="0" w:color="auto"/>
            </w:tcBorders>
          </w:tcPr>
          <w:p w:rsidR="004751D0" w:rsidRDefault="004751D0">
            <w:pPr>
              <w:pStyle w:val="Default"/>
              <w:spacing w:line="276" w:lineRule="auto"/>
              <w:rPr>
                <w:i/>
                <w:sz w:val="22"/>
                <w:szCs w:val="22"/>
                <w:u w:val="single"/>
              </w:rPr>
            </w:pPr>
          </w:p>
          <w:p w:rsidR="004751D0" w:rsidRDefault="004751D0">
            <w:pPr>
              <w:pStyle w:val="Default"/>
              <w:spacing w:line="276" w:lineRule="auto"/>
              <w:rPr>
                <w:i/>
                <w:sz w:val="22"/>
                <w:szCs w:val="22"/>
                <w:u w:val="single"/>
              </w:rPr>
            </w:pPr>
          </w:p>
          <w:p w:rsidR="004751D0" w:rsidRDefault="004751D0">
            <w:pPr>
              <w:pStyle w:val="Default"/>
              <w:spacing w:line="276" w:lineRule="auto"/>
              <w:rPr>
                <w:i/>
                <w:sz w:val="22"/>
                <w:szCs w:val="22"/>
                <w:u w:val="single"/>
              </w:rPr>
            </w:pPr>
          </w:p>
          <w:p w:rsidR="004751D0" w:rsidRDefault="004751D0">
            <w:pPr>
              <w:pStyle w:val="Default"/>
              <w:spacing w:line="276" w:lineRule="auto"/>
              <w:rPr>
                <w:i/>
                <w:sz w:val="22"/>
                <w:szCs w:val="22"/>
                <w:u w:val="single"/>
              </w:rPr>
            </w:pPr>
          </w:p>
        </w:tc>
      </w:tr>
    </w:tbl>
    <w:p w:rsidR="004751D0" w:rsidRDefault="004751D0" w:rsidP="004751D0">
      <w:pPr>
        <w:ind w:left="-142"/>
        <w:rPr>
          <w:rFonts w:cstheme="minorBidi"/>
          <w:lang w:eastAsia="en-US"/>
        </w:rPr>
      </w:pPr>
      <w:r>
        <w:rPr>
          <w:noProof/>
        </w:rPr>
        <w:drawing>
          <wp:inline distT="0" distB="0" distL="0" distR="0">
            <wp:extent cx="5848350" cy="28384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0" cy="2838450"/>
                    </a:xfrm>
                    <a:prstGeom prst="rect">
                      <a:avLst/>
                    </a:prstGeom>
                    <a:noFill/>
                    <a:ln>
                      <a:noFill/>
                    </a:ln>
                  </pic:spPr>
                </pic:pic>
              </a:graphicData>
            </a:graphic>
          </wp:inline>
        </w:drawing>
      </w:r>
    </w:p>
    <w:p w:rsidR="004751D0" w:rsidRDefault="004751D0" w:rsidP="004751D0">
      <w:pPr>
        <w:rPr>
          <w:sz w:val="18"/>
        </w:rPr>
      </w:pPr>
    </w:p>
    <w:p w:rsidR="004751D0" w:rsidRDefault="004751D0" w:rsidP="004751D0">
      <w:pPr>
        <w:rPr>
          <w:sz w:val="18"/>
        </w:rPr>
      </w:pPr>
    </w:p>
    <w:p w:rsidR="004751D0" w:rsidRDefault="004751D0" w:rsidP="004751D0">
      <w:pPr>
        <w:rPr>
          <w:sz w:val="18"/>
        </w:rPr>
      </w:pPr>
    </w:p>
    <w:p w:rsidR="004751D0" w:rsidRDefault="004751D0" w:rsidP="004751D0">
      <w:pPr>
        <w:rPr>
          <w:sz w:val="18"/>
        </w:rPr>
      </w:pPr>
    </w:p>
    <w:p w:rsidR="004751D0" w:rsidRDefault="004751D0" w:rsidP="004751D0">
      <w:pPr>
        <w:rPr>
          <w:sz w:val="18"/>
        </w:rPr>
      </w:pPr>
    </w:p>
    <w:p w:rsidR="004751D0" w:rsidRDefault="004751D0" w:rsidP="004751D0">
      <w:pPr>
        <w:rPr>
          <w:sz w:val="18"/>
        </w:rPr>
      </w:pPr>
    </w:p>
    <w:p w:rsidR="004751D0" w:rsidRDefault="004751D0" w:rsidP="004751D0">
      <w:pPr>
        <w:rPr>
          <w:sz w:val="18"/>
        </w:rPr>
      </w:pPr>
    </w:p>
    <w:p w:rsidR="004751D0" w:rsidRDefault="004751D0" w:rsidP="004751D0">
      <w:pPr>
        <w:rPr>
          <w:sz w:val="18"/>
        </w:rPr>
      </w:pPr>
    </w:p>
    <w:p w:rsidR="004751D0" w:rsidRDefault="004751D0" w:rsidP="004751D0">
      <w:pPr>
        <w:rPr>
          <w:sz w:val="18"/>
        </w:rPr>
      </w:pPr>
    </w:p>
    <w:p w:rsidR="004751D0" w:rsidRDefault="004751D0" w:rsidP="004751D0">
      <w:r>
        <w:rPr>
          <w:sz w:val="18"/>
        </w:rPr>
        <w:t xml:space="preserve">Die Ausführungen dieses Merkblattes erheben keinen Anspruch auf Vollständigkeit. Einschlägige Rechtsgrundlagen bleiben unberührt. Für Informationen, die über den Inhalt des Merkblattes hinausgehen, wenden Sie sich bitte unter der angegebenen Anschrift an Ihre </w:t>
      </w:r>
      <w:proofErr w:type="spellStart"/>
      <w:r>
        <w:rPr>
          <w:sz w:val="18"/>
        </w:rPr>
        <w:t>Lebensmittel</w:t>
      </w:r>
      <w:r>
        <w:rPr>
          <w:sz w:val="18"/>
        </w:rPr>
        <w:softHyphen/>
        <w:t>überwachungsbehörde</w:t>
      </w:r>
      <w:proofErr w:type="spellEnd"/>
      <w:r>
        <w:rPr>
          <w:sz w:val="18"/>
        </w:rPr>
        <w:t>.</w:t>
      </w:r>
    </w:p>
    <w:p w:rsidR="007624B0" w:rsidRDefault="007624B0">
      <w:pPr>
        <w:rPr>
          <w:rFonts w:ascii="Times-Roman" w:hAnsi="Times-Roman"/>
          <w:sz w:val="18"/>
        </w:rPr>
      </w:pPr>
    </w:p>
    <w:p w:rsidR="009F5EF8" w:rsidRDefault="009F5EF8">
      <w:pPr>
        <w:rPr>
          <w:rFonts w:ascii="Times-Roman" w:hAnsi="Times-Roman"/>
          <w:sz w:val="18"/>
        </w:rPr>
      </w:pPr>
    </w:p>
    <w:sectPr w:rsidR="009F5EF8">
      <w:headerReference w:type="even" r:id="rId9"/>
      <w:headerReference w:type="default" r:id="rId10"/>
      <w:footerReference w:type="even" r:id="rId11"/>
      <w:footerReference w:type="default" r:id="rId12"/>
      <w:headerReference w:type="first" r:id="rId13"/>
      <w:footerReference w:type="first" r:id="rId14"/>
      <w:pgSz w:w="11906" w:h="16838" w:code="9"/>
      <w:pgMar w:top="1701" w:right="851" w:bottom="1701" w:left="1418" w:header="567"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5B9" w:rsidRDefault="009D75B9">
      <w:r>
        <w:separator/>
      </w:r>
    </w:p>
  </w:endnote>
  <w:endnote w:type="continuationSeparator" w:id="0">
    <w:p w:rsidR="009D75B9" w:rsidRDefault="009D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utiger Light">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75" w:rsidRDefault="003A217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B9" w:rsidRDefault="003A2175">
    <w:pPr>
      <w:pStyle w:val="Fuzeile"/>
    </w:pPr>
    <w:r>
      <w:t>MFB-08</w:t>
    </w:r>
    <w:bookmarkStart w:id="0" w:name="_GoBack"/>
    <w:bookmarkEnd w:id="0"/>
    <w:r>
      <w:t>-296</w:t>
    </w:r>
    <w:r w:rsidR="004751D0">
      <w:t>-00 Version 1</w:t>
    </w:r>
    <w:r w:rsidR="009D75B9">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75" w:rsidRDefault="003A217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5B9" w:rsidRDefault="009D75B9">
      <w:r>
        <w:separator/>
      </w:r>
    </w:p>
  </w:footnote>
  <w:footnote w:type="continuationSeparator" w:id="0">
    <w:p w:rsidR="009D75B9" w:rsidRDefault="009D7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75" w:rsidRDefault="003A217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338"/>
      <w:gridCol w:w="2439"/>
    </w:tblGrid>
    <w:tr w:rsidR="006D021E" w:rsidTr="001E17C1">
      <w:tc>
        <w:tcPr>
          <w:tcW w:w="7338" w:type="dxa"/>
          <w:tcBorders>
            <w:top w:val="nil"/>
            <w:left w:val="nil"/>
            <w:bottom w:val="nil"/>
            <w:right w:val="nil"/>
          </w:tcBorders>
        </w:tcPr>
        <w:p w:rsidR="006D021E" w:rsidRDefault="006D021E" w:rsidP="001E17C1">
          <w:pPr>
            <w:pStyle w:val="Kopfzeile"/>
            <w:rPr>
              <w:b/>
              <w:bCs/>
              <w:sz w:val="24"/>
            </w:rPr>
          </w:pPr>
          <w:r>
            <w:rPr>
              <w:b/>
              <w:bCs/>
              <w:sz w:val="24"/>
            </w:rPr>
            <w:t>Fachbereich 25</w:t>
          </w:r>
        </w:p>
        <w:p w:rsidR="006D021E" w:rsidRDefault="006D021E" w:rsidP="001E17C1">
          <w:pPr>
            <w:pStyle w:val="Kopfzeile"/>
            <w:rPr>
              <w:b/>
              <w:bCs/>
            </w:rPr>
          </w:pPr>
          <w:r>
            <w:rPr>
              <w:b/>
              <w:bCs/>
            </w:rPr>
            <w:t xml:space="preserve">Lebensmittelüberwachung und Veterinärwesen </w:t>
          </w:r>
          <w:r>
            <w:rPr>
              <w:b/>
              <w:bCs/>
            </w:rPr>
            <w:tab/>
          </w:r>
        </w:p>
        <w:p w:rsidR="006D021E" w:rsidRDefault="006D021E" w:rsidP="001E17C1">
          <w:pPr>
            <w:pStyle w:val="Kopfzeile"/>
          </w:pPr>
          <w:proofErr w:type="spellStart"/>
          <w:r>
            <w:t>Medenheimer</w:t>
          </w:r>
          <w:proofErr w:type="spellEnd"/>
          <w:r>
            <w:t xml:space="preserve"> Straße 6/8</w:t>
          </w:r>
        </w:p>
        <w:p w:rsidR="006D021E" w:rsidRDefault="006D021E" w:rsidP="001E17C1">
          <w:pPr>
            <w:pStyle w:val="Kopfzeile"/>
          </w:pPr>
          <w:r>
            <w:t>37154 Northeim</w:t>
          </w:r>
        </w:p>
      </w:tc>
      <w:tc>
        <w:tcPr>
          <w:tcW w:w="2439" w:type="dxa"/>
          <w:tcBorders>
            <w:top w:val="nil"/>
            <w:left w:val="nil"/>
            <w:bottom w:val="nil"/>
            <w:right w:val="nil"/>
          </w:tcBorders>
        </w:tcPr>
        <w:p w:rsidR="006D021E" w:rsidRDefault="006D021E" w:rsidP="001E17C1">
          <w:pPr>
            <w:pStyle w:val="Kopfzeile"/>
          </w:pPr>
          <w:r>
            <w:rPr>
              <w:noProof/>
              <w:sz w:val="20"/>
              <w:szCs w:val="20"/>
            </w:rPr>
            <w:drawing>
              <wp:inline distT="0" distB="0" distL="0" distR="0" wp14:anchorId="32562C77" wp14:editId="2EF4A7A0">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9D75B9" w:rsidRPr="006D021E" w:rsidRDefault="009D75B9" w:rsidP="006D021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75" w:rsidRDefault="003A217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0759"/>
    <w:multiLevelType w:val="hybridMultilevel"/>
    <w:tmpl w:val="202ED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159F370B"/>
    <w:multiLevelType w:val="hybridMultilevel"/>
    <w:tmpl w:val="4C70CF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6">
    <w:nsid w:val="2E98479D"/>
    <w:multiLevelType w:val="hybridMultilevel"/>
    <w:tmpl w:val="055C1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8">
    <w:nsid w:val="2F6E4F26"/>
    <w:multiLevelType w:val="hybridMultilevel"/>
    <w:tmpl w:val="FCC23E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0">
    <w:nsid w:val="320B011A"/>
    <w:multiLevelType w:val="hybridMultilevel"/>
    <w:tmpl w:val="E8CA53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nsid w:val="38804800"/>
    <w:multiLevelType w:val="hybridMultilevel"/>
    <w:tmpl w:val="6D00FDC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F8B74E7"/>
    <w:multiLevelType w:val="hybridMultilevel"/>
    <w:tmpl w:val="A9489B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4DD9554B"/>
    <w:multiLevelType w:val="hybridMultilevel"/>
    <w:tmpl w:val="A1F4AD2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4DFD357B"/>
    <w:multiLevelType w:val="multilevel"/>
    <w:tmpl w:val="BCC8C9E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nsid w:val="5DA5511E"/>
    <w:multiLevelType w:val="hybridMultilevel"/>
    <w:tmpl w:val="546C08E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nsid w:val="5DA66F39"/>
    <w:multiLevelType w:val="multilevel"/>
    <w:tmpl w:val="0D0A94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783B54D3"/>
    <w:multiLevelType w:val="multilevel"/>
    <w:tmpl w:val="E026ABFE"/>
    <w:lvl w:ilvl="0">
      <w:start w:val="3"/>
      <w:numFmt w:val="decimal"/>
      <w:lvlText w:val="%1"/>
      <w:lvlJc w:val="left"/>
      <w:pPr>
        <w:tabs>
          <w:tab w:val="num" w:pos="390"/>
        </w:tabs>
        <w:ind w:left="390" w:hanging="390"/>
      </w:pPr>
      <w:rPr>
        <w:rFonts w:hint="default"/>
        <w:u w:val="none"/>
      </w:rPr>
    </w:lvl>
    <w:lvl w:ilvl="1">
      <w:start w:val="1"/>
      <w:numFmt w:val="decimal"/>
      <w:lvlText w:val="%1.%2"/>
      <w:lvlJc w:val="left"/>
      <w:pPr>
        <w:tabs>
          <w:tab w:val="num" w:pos="510"/>
        </w:tabs>
        <w:ind w:left="510" w:hanging="390"/>
      </w:pPr>
      <w:rPr>
        <w:rFonts w:hint="default"/>
        <w:u w:val="none"/>
      </w:rPr>
    </w:lvl>
    <w:lvl w:ilvl="2">
      <w:start w:val="1"/>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080"/>
        </w:tabs>
        <w:ind w:left="1080" w:hanging="720"/>
      </w:pPr>
      <w:rPr>
        <w:rFonts w:hint="default"/>
        <w:u w:val="none"/>
      </w:rPr>
    </w:lvl>
    <w:lvl w:ilvl="4">
      <w:start w:val="1"/>
      <w:numFmt w:val="decimal"/>
      <w:lvlText w:val="%1.%2.%3.%4.%5"/>
      <w:lvlJc w:val="left"/>
      <w:pPr>
        <w:tabs>
          <w:tab w:val="num" w:pos="1560"/>
        </w:tabs>
        <w:ind w:left="1560" w:hanging="1080"/>
      </w:pPr>
      <w:rPr>
        <w:rFonts w:hint="default"/>
        <w:u w:val="none"/>
      </w:rPr>
    </w:lvl>
    <w:lvl w:ilvl="5">
      <w:start w:val="1"/>
      <w:numFmt w:val="decimal"/>
      <w:lvlText w:val="%1.%2.%3.%4.%5.%6"/>
      <w:lvlJc w:val="left"/>
      <w:pPr>
        <w:tabs>
          <w:tab w:val="num" w:pos="1680"/>
        </w:tabs>
        <w:ind w:left="1680" w:hanging="1080"/>
      </w:pPr>
      <w:rPr>
        <w:rFonts w:hint="default"/>
        <w:u w:val="none"/>
      </w:rPr>
    </w:lvl>
    <w:lvl w:ilvl="6">
      <w:start w:val="1"/>
      <w:numFmt w:val="decimal"/>
      <w:lvlText w:val="%1.%2.%3.%4.%5.%6.%7"/>
      <w:lvlJc w:val="left"/>
      <w:pPr>
        <w:tabs>
          <w:tab w:val="num" w:pos="2160"/>
        </w:tabs>
        <w:ind w:left="2160" w:hanging="1440"/>
      </w:pPr>
      <w:rPr>
        <w:rFonts w:hint="default"/>
        <w:u w:val="none"/>
      </w:rPr>
    </w:lvl>
    <w:lvl w:ilvl="7">
      <w:start w:val="1"/>
      <w:numFmt w:val="decimal"/>
      <w:lvlText w:val="%1.%2.%3.%4.%5.%6.%7.%8"/>
      <w:lvlJc w:val="left"/>
      <w:pPr>
        <w:tabs>
          <w:tab w:val="num" w:pos="2280"/>
        </w:tabs>
        <w:ind w:left="2280" w:hanging="1440"/>
      </w:pPr>
      <w:rPr>
        <w:rFonts w:hint="default"/>
        <w:u w:val="none"/>
      </w:rPr>
    </w:lvl>
    <w:lvl w:ilvl="8">
      <w:start w:val="1"/>
      <w:numFmt w:val="decimal"/>
      <w:lvlText w:val="%1.%2.%3.%4.%5.%6.%7.%8.%9"/>
      <w:lvlJc w:val="left"/>
      <w:pPr>
        <w:tabs>
          <w:tab w:val="num" w:pos="2760"/>
        </w:tabs>
        <w:ind w:left="2760" w:hanging="1800"/>
      </w:pPr>
      <w:rPr>
        <w:rFonts w:hint="default"/>
        <w:u w:val="none"/>
      </w:rPr>
    </w:lvl>
  </w:abstractNum>
  <w:num w:numId="1">
    <w:abstractNumId w:val="1"/>
  </w:num>
  <w:num w:numId="2">
    <w:abstractNumId w:val="1"/>
  </w:num>
  <w:num w:numId="3">
    <w:abstractNumId w:val="19"/>
  </w:num>
  <w:num w:numId="4">
    <w:abstractNumId w:val="5"/>
  </w:num>
  <w:num w:numId="5">
    <w:abstractNumId w:val="4"/>
  </w:num>
  <w:num w:numId="6">
    <w:abstractNumId w:val="7"/>
  </w:num>
  <w:num w:numId="7">
    <w:abstractNumId w:val="12"/>
  </w:num>
  <w:num w:numId="8">
    <w:abstractNumId w:val="19"/>
  </w:num>
  <w:num w:numId="9">
    <w:abstractNumId w:val="19"/>
  </w:num>
  <w:num w:numId="10">
    <w:abstractNumId w:val="19"/>
  </w:num>
  <w:num w:numId="11">
    <w:abstractNumId w:val="19"/>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16"/>
  </w:num>
  <w:num w:numId="26">
    <w:abstractNumId w:val="3"/>
  </w:num>
  <w:num w:numId="27">
    <w:abstractNumId w:val="9"/>
  </w:num>
  <w:num w:numId="28">
    <w:abstractNumId w:val="4"/>
  </w:num>
  <w:num w:numId="29">
    <w:abstractNumId w:val="20"/>
  </w:num>
  <w:num w:numId="30">
    <w:abstractNumId w:val="17"/>
  </w:num>
  <w:num w:numId="31">
    <w:abstractNumId w:val="13"/>
  </w:num>
  <w:num w:numId="32">
    <w:abstractNumId w:val="6"/>
  </w:num>
  <w:num w:numId="33">
    <w:abstractNumId w:val="21"/>
  </w:num>
  <w:num w:numId="34">
    <w:abstractNumId w:val="14"/>
  </w:num>
  <w:num w:numId="35">
    <w:abstractNumId w:val="0"/>
  </w:num>
  <w:num w:numId="36">
    <w:abstractNumId w:val="11"/>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0"/>
  </w:num>
  <w:num w:numId="40">
    <w:abstractNumId w:val="8"/>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doNotHyphenateCaps/>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B0"/>
    <w:rsid w:val="003848B9"/>
    <w:rsid w:val="003A2175"/>
    <w:rsid w:val="004751D0"/>
    <w:rsid w:val="006D021E"/>
    <w:rsid w:val="007624B0"/>
    <w:rsid w:val="008C4448"/>
    <w:rsid w:val="009D75B9"/>
    <w:rsid w:val="009F5EF8"/>
    <w:rsid w:val="00E56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paragraph" w:styleId="Textkrper3">
    <w:name w:val="Body Text 3"/>
    <w:basedOn w:val="Standard"/>
    <w:semiHidden/>
    <w:pPr>
      <w:tabs>
        <w:tab w:val="clear" w:pos="851"/>
      </w:tabs>
    </w:pPr>
    <w:rPr>
      <w:rFonts w:ascii="Frutiger Light" w:hAnsi="Frutiger Light" w:cs="Times New Roman"/>
      <w:sz w:val="28"/>
      <w:szCs w:val="20"/>
    </w:rPr>
  </w:style>
  <w:style w:type="table" w:styleId="Tabellenraster">
    <w:name w:val="Table Grid"/>
    <w:basedOn w:val="NormaleTabelle"/>
    <w:uiPriority w:val="59"/>
    <w:rsid w:val="006D02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fzeileZchn">
    <w:name w:val="Kopfzeile Zchn"/>
    <w:basedOn w:val="Absatz-Standardschriftart"/>
    <w:link w:val="Kopfzeile"/>
    <w:rsid w:val="009F5EF8"/>
    <w:rPr>
      <w:rFonts w:ascii="Arial" w:hAnsi="Arial" w:cs="Arial"/>
      <w:sz w:val="22"/>
      <w:szCs w:val="22"/>
    </w:rPr>
  </w:style>
  <w:style w:type="paragraph" w:customStyle="1" w:styleId="Default">
    <w:name w:val="Default"/>
    <w:rsid w:val="004751D0"/>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paragraph" w:styleId="Textkrper3">
    <w:name w:val="Body Text 3"/>
    <w:basedOn w:val="Standard"/>
    <w:semiHidden/>
    <w:pPr>
      <w:tabs>
        <w:tab w:val="clear" w:pos="851"/>
      </w:tabs>
    </w:pPr>
    <w:rPr>
      <w:rFonts w:ascii="Frutiger Light" w:hAnsi="Frutiger Light" w:cs="Times New Roman"/>
      <w:sz w:val="28"/>
      <w:szCs w:val="20"/>
    </w:rPr>
  </w:style>
  <w:style w:type="table" w:styleId="Tabellenraster">
    <w:name w:val="Table Grid"/>
    <w:basedOn w:val="NormaleTabelle"/>
    <w:uiPriority w:val="59"/>
    <w:rsid w:val="006D02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fzeileZchn">
    <w:name w:val="Kopfzeile Zchn"/>
    <w:basedOn w:val="Absatz-Standardschriftart"/>
    <w:link w:val="Kopfzeile"/>
    <w:rsid w:val="009F5EF8"/>
    <w:rPr>
      <w:rFonts w:ascii="Arial" w:hAnsi="Arial" w:cs="Arial"/>
      <w:sz w:val="22"/>
      <w:szCs w:val="22"/>
    </w:rPr>
  </w:style>
  <w:style w:type="paragraph" w:customStyle="1" w:styleId="Default">
    <w:name w:val="Default"/>
    <w:rsid w:val="004751D0"/>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60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Qualit&#228;tsmanagement\QM%20Schulung%20SIN\QM-Dokumentenvorlagen%20blanco\Dokumentenvorlage-MXX-hoch.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Dokumentenvorlage-MXX-hoch.dot</Template>
  <TotalTime>0</TotalTime>
  <Pages>3</Pages>
  <Words>581</Words>
  <Characters>3886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ZIEL</vt:lpstr>
    </vt:vector>
  </TitlesOfParts>
  <Company>siraTec</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dc:title>
  <dc:creator>TS7</dc:creator>
  <cp:lastModifiedBy>Goebel, Katrin-Annette</cp:lastModifiedBy>
  <cp:revision>2</cp:revision>
  <cp:lastPrinted>2007-07-31T06:01:00Z</cp:lastPrinted>
  <dcterms:created xsi:type="dcterms:W3CDTF">2020-07-30T06:20:00Z</dcterms:created>
  <dcterms:modified xsi:type="dcterms:W3CDTF">2020-07-30T06:20:00Z</dcterms:modified>
</cp:coreProperties>
</file>